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0F1769" w14:textId="77777777" w:rsidR="003335EE" w:rsidRDefault="005136B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Zadávací dokumentace</w:t>
      </w:r>
    </w:p>
    <w:p w14:paraId="2D01E36D" w14:textId="77777777" w:rsidR="003335EE" w:rsidRDefault="003335EE">
      <w:pPr>
        <w:jc w:val="both"/>
        <w:rPr>
          <w:rFonts w:ascii="Arial" w:hAnsi="Arial" w:cs="Arial"/>
          <w:sz w:val="20"/>
          <w:szCs w:val="20"/>
        </w:rPr>
      </w:pPr>
    </w:p>
    <w:p w14:paraId="3C7E8821" w14:textId="77777777" w:rsidR="003335EE" w:rsidRDefault="005136BD">
      <w:pPr>
        <w:tabs>
          <w:tab w:val="left" w:pos="7655"/>
        </w:tabs>
        <w:spacing w:before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 nadlimitní veřejnou zakázku na dodávky zadávanou v otevřeném řízení </w:t>
      </w:r>
    </w:p>
    <w:p w14:paraId="5D392CAC" w14:textId="77777777" w:rsidR="003335EE" w:rsidRDefault="005136BD">
      <w:pPr>
        <w:tabs>
          <w:tab w:val="left" w:pos="7655"/>
        </w:tabs>
        <w:jc w:val="center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dle § 56 zákona č. 134/2016 Sb., o zadávání veřejných zakázek, ve znění pozdějších předpisů, (dále jen „ZZVZ“).</w:t>
      </w:r>
    </w:p>
    <w:p w14:paraId="757399FF" w14:textId="77777777" w:rsidR="003335EE" w:rsidRDefault="003335EE">
      <w:pPr>
        <w:jc w:val="both"/>
        <w:rPr>
          <w:rFonts w:ascii="Arial" w:hAnsi="Arial" w:cs="Arial"/>
          <w:sz w:val="20"/>
          <w:szCs w:val="20"/>
        </w:rPr>
      </w:pPr>
    </w:p>
    <w:p w14:paraId="6EE7D1D5" w14:textId="77777777" w:rsidR="003335EE" w:rsidRDefault="005136BD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Název veřejné zakázky: </w:t>
      </w:r>
    </w:p>
    <w:p w14:paraId="4E69BE81" w14:textId="77777777" w:rsidR="003335EE" w:rsidRDefault="003335EE">
      <w:pPr>
        <w:jc w:val="both"/>
        <w:rPr>
          <w:rFonts w:ascii="Arial" w:hAnsi="Arial" w:cs="Arial"/>
          <w:sz w:val="20"/>
          <w:szCs w:val="20"/>
        </w:rPr>
      </w:pPr>
    </w:p>
    <w:p w14:paraId="49BE4AE1" w14:textId="77777777" w:rsidR="003335EE" w:rsidRDefault="003335EE">
      <w:pPr>
        <w:jc w:val="both"/>
        <w:rPr>
          <w:rFonts w:ascii="Arial" w:hAnsi="Arial" w:cs="Arial"/>
          <w:sz w:val="20"/>
          <w:szCs w:val="20"/>
        </w:rPr>
      </w:pPr>
    </w:p>
    <w:p w14:paraId="244B88C9" w14:textId="77777777" w:rsidR="003335EE" w:rsidRDefault="005136B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REACT-EU </w:t>
      </w:r>
      <w:r>
        <w:rPr>
          <w:rFonts w:ascii="Arial" w:hAnsi="Arial" w:cs="Arial"/>
          <w:b/>
          <w:sz w:val="28"/>
          <w:szCs w:val="28"/>
          <w:highlight w:val="yellow"/>
        </w:rPr>
        <w:t>100</w:t>
      </w:r>
      <w:r>
        <w:rPr>
          <w:rFonts w:ascii="Arial" w:hAnsi="Arial" w:cs="Arial"/>
          <w:b/>
          <w:sz w:val="28"/>
          <w:szCs w:val="28"/>
        </w:rPr>
        <w:t xml:space="preserve"> – </w:t>
      </w:r>
      <w:r>
        <w:rPr>
          <w:rFonts w:ascii="Arial" w:hAnsi="Arial" w:cs="Arial"/>
          <w:sz w:val="28"/>
          <w:szCs w:val="28"/>
        </w:rPr>
        <w:t>………………</w:t>
      </w:r>
    </w:p>
    <w:p w14:paraId="00CB41D8" w14:textId="77777777" w:rsidR="003335EE" w:rsidRDefault="003335EE">
      <w:pPr>
        <w:rPr>
          <w:rFonts w:ascii="Arial" w:hAnsi="Arial" w:cs="Arial"/>
          <w:sz w:val="20"/>
          <w:szCs w:val="20"/>
        </w:rPr>
      </w:pPr>
    </w:p>
    <w:p w14:paraId="10A99F23" w14:textId="77777777" w:rsidR="003335EE" w:rsidRDefault="003335EE">
      <w:pPr>
        <w:jc w:val="both"/>
        <w:rPr>
          <w:rFonts w:ascii="Arial" w:hAnsi="Arial" w:cs="Arial"/>
          <w:sz w:val="20"/>
          <w:szCs w:val="20"/>
        </w:rPr>
      </w:pPr>
    </w:p>
    <w:p w14:paraId="564AC6E0" w14:textId="77777777" w:rsidR="003335EE" w:rsidRDefault="005136BD">
      <w:pPr>
        <w:jc w:val="center"/>
        <w:rPr>
          <w:rFonts w:ascii="Arial" w:hAnsi="Arial" w:cs="Arial"/>
          <w:b/>
          <w:sz w:val="20"/>
          <w:szCs w:val="20"/>
        </w:rPr>
      </w:pPr>
      <w:commentRangeStart w:id="0"/>
      <w:r>
        <w:rPr>
          <w:rFonts w:ascii="Arial" w:hAnsi="Arial" w:cs="Arial"/>
          <w:b/>
          <w:sz w:val="20"/>
          <w:szCs w:val="20"/>
        </w:rPr>
        <w:t xml:space="preserve">Veřejná zakázka </w:t>
      </w:r>
      <w:commentRangeEnd w:id="0"/>
      <w:r>
        <w:rPr>
          <w:rStyle w:val="Odkaznakoment"/>
          <w:rFonts w:ascii="Arial" w:hAnsi="Arial" w:cs="Arial"/>
          <w:sz w:val="20"/>
          <w:szCs w:val="20"/>
        </w:rPr>
        <w:commentReference w:id="0"/>
      </w:r>
      <w:r>
        <w:rPr>
          <w:rFonts w:ascii="Arial" w:hAnsi="Arial" w:cs="Arial"/>
          <w:b/>
          <w:sz w:val="20"/>
          <w:szCs w:val="20"/>
        </w:rPr>
        <w:t xml:space="preserve">je spolufinancována </w:t>
      </w:r>
      <w:r>
        <w:rPr>
          <w:rFonts w:ascii="Arial" w:hAnsi="Arial" w:cs="Arial"/>
          <w:b/>
          <w:sz w:val="20"/>
          <w:szCs w:val="20"/>
          <w:highlight w:val="yellow"/>
        </w:rPr>
        <w:t>z/ze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  <w:highlight w:val="yellow"/>
        </w:rPr>
        <w:t>100.</w:t>
      </w:r>
      <w:r>
        <w:rPr>
          <w:rFonts w:ascii="Arial" w:hAnsi="Arial" w:cs="Arial"/>
          <w:b/>
          <w:sz w:val="20"/>
          <w:szCs w:val="20"/>
        </w:rPr>
        <w:t xml:space="preserve"> Výzvy k předkládání žádostí o podporu z Integrovaného regionálního operačního programu:</w:t>
      </w:r>
    </w:p>
    <w:p w14:paraId="0DBC5775" w14:textId="77777777" w:rsidR="003335EE" w:rsidRDefault="003335EE">
      <w:pPr>
        <w:jc w:val="center"/>
        <w:rPr>
          <w:rFonts w:ascii="Arial" w:hAnsi="Arial" w:cs="Arial"/>
          <w:b/>
          <w:sz w:val="20"/>
          <w:szCs w:val="20"/>
        </w:rPr>
      </w:pPr>
    </w:p>
    <w:p w14:paraId="0D73D7A8" w14:textId="77777777" w:rsidR="003335EE" w:rsidRDefault="005136BD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highlight w:val="yellow"/>
        </w:rPr>
        <w:t>OBNOVA A DOPLNĚNÍ PŘÍSTROJOVÉHO VYBAVENÍ LABORATOŘÍ KZ v Masarykové nemocnici v Ústí nad Labem</w:t>
      </w:r>
      <w:r>
        <w:rPr>
          <w:rFonts w:ascii="Arial" w:hAnsi="Arial" w:cs="Arial"/>
          <w:b/>
          <w:sz w:val="20"/>
          <w:szCs w:val="20"/>
        </w:rPr>
        <w:t xml:space="preserve">, registrační číslo </w:t>
      </w:r>
      <w:r>
        <w:rPr>
          <w:rFonts w:ascii="Arial" w:hAnsi="Arial" w:cs="Arial"/>
          <w:b/>
          <w:sz w:val="20"/>
          <w:szCs w:val="20"/>
          <w:highlight w:val="yellow"/>
        </w:rPr>
        <w:t>CZ.06.6.127/0.0/0.0/21_123/0016684</w:t>
      </w:r>
    </w:p>
    <w:p w14:paraId="30250BB1" w14:textId="77777777" w:rsidR="003335EE" w:rsidRDefault="003335EE">
      <w:pPr>
        <w:jc w:val="both"/>
        <w:rPr>
          <w:rFonts w:ascii="Arial" w:hAnsi="Arial" w:cs="Arial"/>
          <w:sz w:val="20"/>
          <w:szCs w:val="20"/>
        </w:rPr>
      </w:pPr>
    </w:p>
    <w:p w14:paraId="183E5FF7" w14:textId="77777777" w:rsidR="003335EE" w:rsidRDefault="005136BD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Zadavatel veřejné zakázky:</w:t>
      </w:r>
    </w:p>
    <w:p w14:paraId="2BF45854" w14:textId="77777777" w:rsidR="003335EE" w:rsidRDefault="005136BD">
      <w:pPr>
        <w:spacing w:before="24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Krajská zdravotní, a.s.</w:t>
      </w:r>
    </w:p>
    <w:p w14:paraId="57ED60F0" w14:textId="77777777" w:rsidR="003335EE" w:rsidRDefault="005136BD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sídlem Sociální péče 3316/12A</w:t>
      </w:r>
    </w:p>
    <w:p w14:paraId="48ACA989" w14:textId="77777777" w:rsidR="003335EE" w:rsidRDefault="005136BD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400 11 Ústí nad Labem</w:t>
      </w:r>
    </w:p>
    <w:p w14:paraId="22F0B826" w14:textId="77777777" w:rsidR="003335EE" w:rsidRDefault="005136BD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IČO: 25488627</w:t>
      </w:r>
    </w:p>
    <w:p w14:paraId="07D5594F" w14:textId="77777777" w:rsidR="003335EE" w:rsidRDefault="005136BD">
      <w:pPr>
        <w:jc w:val="center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zapsaná v obchodním rejstříku vedeném Krajským soudem v Ústí nad Labem, pod spisovou značkou B 1550.</w:t>
      </w:r>
    </w:p>
    <w:p w14:paraId="1ECFD476" w14:textId="77777777" w:rsidR="003335EE" w:rsidRDefault="005136BD">
      <w:pPr>
        <w:spacing w:before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Zastoupená: MUDr. Petrem Malým, MBA, generálním ředitelem</w:t>
      </w:r>
    </w:p>
    <w:p w14:paraId="26168584" w14:textId="77777777" w:rsidR="003335EE" w:rsidRDefault="003335EE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490CD9D7" w14:textId="77777777" w:rsidR="003335EE" w:rsidRDefault="003335EE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0D0DF27D" w14:textId="77777777" w:rsidR="003335EE" w:rsidRDefault="003335EE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B1C4FAB" w14:textId="77777777" w:rsidR="003335EE" w:rsidRDefault="003335EE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8293E0B" w14:textId="77777777" w:rsidR="003335EE" w:rsidRDefault="003335EE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13E0DA1" w14:textId="77777777" w:rsidR="003335EE" w:rsidRDefault="003335EE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49DA6F6" w14:textId="77777777" w:rsidR="003335EE" w:rsidRDefault="003335EE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0F1B2488" w14:textId="77777777" w:rsidR="003335EE" w:rsidRDefault="003335EE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1F551DDF" w14:textId="77777777" w:rsidR="003335EE" w:rsidRDefault="003335EE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1F67AAC9" w14:textId="77777777" w:rsidR="003335EE" w:rsidRDefault="003335EE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70FB264" w14:textId="77777777" w:rsidR="003335EE" w:rsidRDefault="003335EE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03B8A35" w14:textId="77777777" w:rsidR="003335EE" w:rsidRDefault="003335EE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731F1F6" w14:textId="77777777" w:rsidR="003335EE" w:rsidRDefault="003335EE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021C5AFD" w14:textId="77777777" w:rsidR="003335EE" w:rsidRDefault="003335EE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14DB4F9D" w14:textId="77777777" w:rsidR="003335EE" w:rsidRDefault="003335EE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C89FA40" w14:textId="77777777" w:rsidR="003335EE" w:rsidRDefault="003335EE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14524D48" w14:textId="77777777" w:rsidR="003335EE" w:rsidRDefault="005136BD">
      <w:pPr>
        <w:spacing w:after="240"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Identifikační údaje zadavatele</w:t>
      </w:r>
    </w:p>
    <w:p w14:paraId="346B8971" w14:textId="77777777" w:rsidR="003335EE" w:rsidRDefault="005136BD">
      <w:pPr>
        <w:jc w:val="both"/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Název zadavatele: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Krajská zdravotní, a.s.</w:t>
      </w:r>
    </w:p>
    <w:p w14:paraId="1C847611" w14:textId="77777777" w:rsidR="003335EE" w:rsidRDefault="005136BD">
      <w:pPr>
        <w:jc w:val="both"/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Zadavatel ve smyslu ZZVZ: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jiná právnická osoba, dle § 4 odst. 1 písm. e)</w:t>
      </w:r>
    </w:p>
    <w:p w14:paraId="20B21EA1" w14:textId="77777777" w:rsidR="003335EE" w:rsidRDefault="005136BD">
      <w:pPr>
        <w:jc w:val="both"/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Právní forma: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akciová společnost</w:t>
      </w:r>
    </w:p>
    <w:p w14:paraId="6C4DBFA8" w14:textId="77777777" w:rsidR="003335EE" w:rsidRDefault="005136BD">
      <w:pPr>
        <w:jc w:val="both"/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IČO: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25488627</w:t>
      </w:r>
    </w:p>
    <w:p w14:paraId="7DBE8092" w14:textId="77777777" w:rsidR="003335EE" w:rsidRDefault="005136BD">
      <w:pPr>
        <w:jc w:val="both"/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DIČ: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CZ25488627</w:t>
      </w:r>
    </w:p>
    <w:p w14:paraId="10575AA7" w14:textId="77777777" w:rsidR="003335EE" w:rsidRDefault="005136BD">
      <w:pPr>
        <w:jc w:val="both"/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Sídlo zadavatele: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Sociální péče 3316/12A, 400 11 Ústí nad Labem</w:t>
      </w:r>
    </w:p>
    <w:p w14:paraId="023D64A8" w14:textId="77777777" w:rsidR="003335EE" w:rsidRDefault="005136BD">
      <w:pPr>
        <w:jc w:val="both"/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Osoba oprávněná jednat: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MUDr. Petr Malý, MBA, generální ředitel</w:t>
      </w:r>
    </w:p>
    <w:p w14:paraId="084B260D" w14:textId="77777777" w:rsidR="003335EE" w:rsidRDefault="005136BD">
      <w:pPr>
        <w:jc w:val="both"/>
        <w:outlineLvl w:val="0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</w:rPr>
        <w:t>Kontaktní osoba ve věcech soutěže: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  <w:highlight w:val="yellow"/>
        </w:rPr>
        <w:t>Monika Ondová</w:t>
      </w:r>
    </w:p>
    <w:p w14:paraId="45FF69DC" w14:textId="77777777" w:rsidR="003335EE" w:rsidRDefault="005136BD">
      <w:pPr>
        <w:ind w:left="4248" w:firstLine="708"/>
        <w:jc w:val="both"/>
        <w:outlineLvl w:val="0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>tel: +420 477 117 959</w:t>
      </w:r>
    </w:p>
    <w:p w14:paraId="728D0309" w14:textId="77777777" w:rsidR="003335EE" w:rsidRDefault="005136BD">
      <w:pPr>
        <w:ind w:left="4248" w:firstLine="708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highlight w:val="yellow"/>
        </w:rPr>
        <w:t xml:space="preserve">e-mail: </w:t>
      </w:r>
      <w:hyperlink r:id="rId10" w:history="1">
        <w:r>
          <w:rPr>
            <w:rStyle w:val="Hypertextovodkaz"/>
            <w:rFonts w:ascii="Arial" w:hAnsi="Arial" w:cs="Arial"/>
            <w:sz w:val="20"/>
            <w:szCs w:val="20"/>
            <w:highlight w:val="yellow"/>
          </w:rPr>
          <w:t>monika.ondova@kzcr.eu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p w14:paraId="26BA774B" w14:textId="77777777" w:rsidR="003335EE" w:rsidRDefault="005136BD">
      <w:pPr>
        <w:keepNext/>
        <w:keepLines/>
        <w:numPr>
          <w:ilvl w:val="0"/>
          <w:numId w:val="1"/>
        </w:num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Informace o veřejné zakázce</w:t>
      </w:r>
    </w:p>
    <w:p w14:paraId="5A7F3802" w14:textId="77777777" w:rsidR="003335EE" w:rsidRDefault="003335EE">
      <w:pPr>
        <w:pStyle w:val="Bezmezer"/>
        <w:rPr>
          <w:rFonts w:ascii="Arial" w:hAnsi="Arial" w:cs="Arial"/>
          <w:sz w:val="20"/>
          <w:szCs w:val="20"/>
        </w:rPr>
      </w:pPr>
    </w:p>
    <w:p w14:paraId="5D9494AB" w14:textId="77777777" w:rsidR="003335EE" w:rsidRDefault="005136BD">
      <w:pPr>
        <w:keepNext/>
        <w:tabs>
          <w:tab w:val="left" w:pos="3544"/>
        </w:tabs>
        <w:spacing w:after="240"/>
        <w:jc w:val="both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Druh veřejné zakázky: </w:t>
      </w:r>
    </w:p>
    <w:p w14:paraId="28184C33" w14:textId="77777777" w:rsidR="003335EE" w:rsidRDefault="005136BD">
      <w:pPr>
        <w:keepNext/>
        <w:numPr>
          <w:ilvl w:val="0"/>
          <w:numId w:val="3"/>
        </w:numPr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Veřejná zakázka na dodávky</w:t>
      </w:r>
    </w:p>
    <w:p w14:paraId="472FFF78" w14:textId="77777777" w:rsidR="003335EE" w:rsidRDefault="003335EE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17686840" w14:textId="77777777" w:rsidR="003335EE" w:rsidRDefault="003335EE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1B7427EF" w14:textId="77777777" w:rsidR="003335EE" w:rsidRDefault="005136BD">
      <w:pPr>
        <w:numPr>
          <w:ilvl w:val="0"/>
          <w:numId w:val="1"/>
        </w:num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Vymezení plnění veřejné zakázky</w:t>
      </w:r>
    </w:p>
    <w:p w14:paraId="522CB6A4" w14:textId="77777777" w:rsidR="003335EE" w:rsidRDefault="005136BD">
      <w:pPr>
        <w:numPr>
          <w:ilvl w:val="1"/>
          <w:numId w:val="1"/>
        </w:numPr>
        <w:tabs>
          <w:tab w:val="left" w:pos="284"/>
        </w:tabs>
        <w:spacing w:before="240" w:after="240"/>
        <w:ind w:left="1134" w:hanging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Účel veřejné zakázky</w:t>
      </w:r>
    </w:p>
    <w:p w14:paraId="1867A1F9" w14:textId="77777777" w:rsidR="003335EE" w:rsidRDefault="005136BD">
      <w:pPr>
        <w:tabs>
          <w:tab w:val="left" w:pos="284"/>
        </w:tabs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Účelem této veřejné zakázky je vybavení pracovišť zdravotnického zařízení Krajské zdravotní, a.s., zdravotnickými prostředky, a tím přispět ke zlepšení kvality zdravotní péče o pacienty v Krajské zdravotní, a. s.</w:t>
      </w:r>
    </w:p>
    <w:p w14:paraId="5ABD929D" w14:textId="77777777" w:rsidR="003335EE" w:rsidRDefault="005136BD">
      <w:pPr>
        <w:numPr>
          <w:ilvl w:val="1"/>
          <w:numId w:val="1"/>
        </w:numPr>
        <w:tabs>
          <w:tab w:val="left" w:pos="284"/>
        </w:tabs>
        <w:spacing w:before="240" w:after="240"/>
        <w:ind w:left="1134" w:hanging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Předmět veřejné zakázky</w:t>
      </w:r>
    </w:p>
    <w:p w14:paraId="35AE83FA" w14:textId="77777777" w:rsidR="003335EE" w:rsidRDefault="005136BD">
      <w:pPr>
        <w:tabs>
          <w:tab w:val="left" w:pos="284"/>
        </w:tabs>
        <w:spacing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Předmětem této veřejné zakázky je dodání nových zdravotnických prostředků, a to ……………… pro potřeby ……………… oddělení, Krajské zdravotní, a.s. – Nemocnice ………………, spolu s odpovídajícím příslušenstvím včetně:</w:t>
      </w:r>
    </w:p>
    <w:p w14:paraId="0309D9BA" w14:textId="77777777" w:rsidR="003335EE" w:rsidRDefault="005136BD">
      <w:pPr>
        <w:numPr>
          <w:ilvl w:val="0"/>
          <w:numId w:val="2"/>
        </w:num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highlight w:val="yellow"/>
        </w:rPr>
        <w:t>realizace stavební připravenosti v souladu se zadávací dokumentací včetně jejich příloh</w:t>
      </w:r>
      <w:r>
        <w:rPr>
          <w:rFonts w:ascii="Arial" w:hAnsi="Arial" w:cs="Arial"/>
          <w:sz w:val="20"/>
          <w:szCs w:val="20"/>
        </w:rPr>
        <w:t>,</w:t>
      </w:r>
    </w:p>
    <w:p w14:paraId="2BF2681F" w14:textId="77777777" w:rsidR="003335EE" w:rsidRDefault="005136BD">
      <w:pPr>
        <w:numPr>
          <w:ilvl w:val="0"/>
          <w:numId w:val="2"/>
        </w:num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dopravy zboží do místa plnění,</w:t>
      </w:r>
    </w:p>
    <w:p w14:paraId="0D9145E8" w14:textId="77777777" w:rsidR="003335EE" w:rsidRDefault="005136BD">
      <w:pPr>
        <w:numPr>
          <w:ilvl w:val="0"/>
          <w:numId w:val="2"/>
        </w:num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jeho montáže, instalace a uvedení do provozu včetně ověření jeho funkčnosti,</w:t>
      </w:r>
    </w:p>
    <w:p w14:paraId="19339B31" w14:textId="77777777" w:rsidR="003335EE" w:rsidRDefault="005136BD">
      <w:pPr>
        <w:numPr>
          <w:ilvl w:val="0"/>
          <w:numId w:val="2"/>
        </w:num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provedení všech přejímacích a provozních testů a zkoušek dle platné legislativy a provedení příslušných revizí,</w:t>
      </w:r>
    </w:p>
    <w:p w14:paraId="6BD56C55" w14:textId="77777777" w:rsidR="003335EE" w:rsidRDefault="005136BD">
      <w:pPr>
        <w:numPr>
          <w:ilvl w:val="0"/>
          <w:numId w:val="2"/>
        </w:num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ověření deklarovaných technických parametrů nabízeného přístroje dle technické specifikace, </w:t>
      </w:r>
    </w:p>
    <w:p w14:paraId="75A9E84B" w14:textId="77777777" w:rsidR="005136BD" w:rsidRPr="003129CD" w:rsidRDefault="005136BD" w:rsidP="005136BD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129CD">
        <w:rPr>
          <w:rFonts w:ascii="Arial" w:hAnsi="Arial" w:cs="Arial"/>
          <w:sz w:val="20"/>
          <w:szCs w:val="20"/>
        </w:rPr>
        <w:t>instruktáž zdravotnických pracovníků a pracovníka odboru obslužných klinických činností zadavatele (dle § 41 odst. 2 zákona č. 375/2022 Sb., o zdravotnických prostředcích a diagnostických zdravotnických prostředcích in vitro, ve znění pozdějších předpisů (dále i jako „zákon o zdravotnických prostředcích“), pokud se jedná o zdravotnický prostředek), včetně vystavení protokolu o instruktáži. Pokud výrobce zdravotnického prostředku nestanovil povinnost instruktáže osoby používající nebo obsluhující daný zdravotnický prostředek v návodu k použití tohoto zdravotnického prostředku, vybraný dodavatel seznámí zdravotnické pracovníky a pracovníka odboru obslužných klinických činnosti zadavatele s návodem k použití zdravotnického prostředku a seznámí je s riziky spojenými s jeho používáním; o seznámení dle předchozí věty vystaví vybraný dodavatel protokol,</w:t>
      </w:r>
    </w:p>
    <w:p w14:paraId="12418959" w14:textId="77777777" w:rsidR="003335EE" w:rsidRDefault="005136BD">
      <w:pPr>
        <w:numPr>
          <w:ilvl w:val="0"/>
          <w:numId w:val="2"/>
        </w:num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předání všech příslušných dokladů, </w:t>
      </w:r>
    </w:p>
    <w:p w14:paraId="773ED7CC" w14:textId="77777777" w:rsidR="003335EE" w:rsidRDefault="005136BD">
      <w:pPr>
        <w:numPr>
          <w:ilvl w:val="0"/>
          <w:numId w:val="2"/>
        </w:num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záručního servisu za podmínek uvedených v obligatorním návrhu kupní smlouvy,</w:t>
      </w:r>
    </w:p>
    <w:p w14:paraId="40E99D5A" w14:textId="77777777" w:rsidR="003335EE" w:rsidRDefault="005136BD">
      <w:pPr>
        <w:numPr>
          <w:ilvl w:val="0"/>
          <w:numId w:val="2"/>
        </w:num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highlight w:val="yellow"/>
        </w:rPr>
        <w:t>pozáručního servisu na XX měsíců za podmínek uvedených v obligatorním návrhu kupní smlouvy</w:t>
      </w:r>
      <w:r>
        <w:rPr>
          <w:rFonts w:ascii="Arial" w:hAnsi="Arial" w:cs="Arial"/>
          <w:sz w:val="20"/>
          <w:szCs w:val="20"/>
        </w:rPr>
        <w:t>,</w:t>
      </w:r>
    </w:p>
    <w:p w14:paraId="5D46636E" w14:textId="77777777" w:rsidR="003335EE" w:rsidRDefault="005136BD">
      <w:pPr>
        <w:numPr>
          <w:ilvl w:val="0"/>
          <w:numId w:val="2"/>
        </w:numPr>
        <w:tabs>
          <w:tab w:val="left" w:pos="284"/>
        </w:tabs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>demontáž stávajícího přístroje.</w:t>
      </w:r>
    </w:p>
    <w:p w14:paraId="706155B7" w14:textId="77777777" w:rsidR="003335EE" w:rsidRDefault="005136BD">
      <w:pPr>
        <w:numPr>
          <w:ilvl w:val="0"/>
          <w:numId w:val="2"/>
        </w:numPr>
        <w:tabs>
          <w:tab w:val="left" w:pos="284"/>
        </w:tabs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>ekologická likvidace stávajícího přístroje,</w:t>
      </w:r>
    </w:p>
    <w:p w14:paraId="612236C1" w14:textId="77777777" w:rsidR="003335EE" w:rsidRDefault="005136BD">
      <w:pPr>
        <w:numPr>
          <w:ilvl w:val="0"/>
          <w:numId w:val="2"/>
        </w:num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likvidace obalového materiálu.</w:t>
      </w:r>
    </w:p>
    <w:p w14:paraId="789B6BE4" w14:textId="77777777" w:rsidR="003335EE" w:rsidRDefault="003335EE">
      <w:pPr>
        <w:tabs>
          <w:tab w:val="left" w:pos="284"/>
        </w:tabs>
        <w:ind w:left="720"/>
        <w:jc w:val="both"/>
        <w:rPr>
          <w:rFonts w:ascii="Arial" w:hAnsi="Arial" w:cs="Arial"/>
          <w:sz w:val="20"/>
          <w:szCs w:val="20"/>
        </w:rPr>
      </w:pPr>
    </w:p>
    <w:p w14:paraId="7D870B9A" w14:textId="77777777" w:rsidR="003335EE" w:rsidRDefault="005136B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Podrobná specifikace předmětu plnění veřejné zakázky je uvedena a blíže specifikována v příloze č. 2 – Technická specifikace, této zadávací dokumentace. Předmět plnění veřejné zakázky musí splňovat požadavky na charakter a vlastnosti uvedené v příloze č. 2 této zadávací dokumentace.</w:t>
      </w:r>
    </w:p>
    <w:p w14:paraId="40D503DD" w14:textId="77777777" w:rsidR="003335EE" w:rsidRDefault="003335EE">
      <w:pPr>
        <w:jc w:val="both"/>
        <w:rPr>
          <w:rFonts w:ascii="Arial" w:hAnsi="Arial" w:cs="Arial"/>
          <w:sz w:val="20"/>
          <w:szCs w:val="20"/>
        </w:rPr>
      </w:pPr>
    </w:p>
    <w:p w14:paraId="470204EF" w14:textId="77777777" w:rsidR="003335EE" w:rsidRDefault="005136B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Pokud není uvedeno v technické specifikaci jinak (např. uvedením požadavku na minimální nebo maximální hodnoty nebo parametry), je v případě uvedení podrobných technických parametrů akceptován toleranční rozsah ± 10%. </w:t>
      </w:r>
    </w:p>
    <w:p w14:paraId="338421E3" w14:textId="77777777" w:rsidR="003335EE" w:rsidRDefault="003335EE">
      <w:pPr>
        <w:jc w:val="both"/>
        <w:rPr>
          <w:rFonts w:ascii="Arial" w:hAnsi="Arial" w:cs="Arial"/>
          <w:sz w:val="20"/>
          <w:szCs w:val="20"/>
        </w:rPr>
      </w:pPr>
    </w:p>
    <w:p w14:paraId="6F14CBDE" w14:textId="77777777" w:rsidR="003335EE" w:rsidRDefault="005136BD">
      <w:pPr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 xml:space="preserve">V případě zdravotnického prostředku </w:t>
      </w:r>
      <w:r>
        <w:rPr>
          <w:rFonts w:ascii="Arial" w:hAnsi="Arial" w:cs="Arial"/>
          <w:sz w:val="20"/>
          <w:szCs w:val="20"/>
          <w:lang w:eastAsia="ar-SA"/>
        </w:rPr>
        <w:t xml:space="preserve">zadavatel požaduje společně s nabídkou předložení dokladu prokazujícího shodu požadovaného výrobku (prostá kopie v českém jazyce) dle zákona o zdravotnických prostředcích a Nařízení Evropského parlamentu a Rady (EU) 2017/745 ze dne 5. dubna 2017, o zdravotnických prostředcích, změně směrnice 2001/83/ES, nařízení (ES) č. 178/2002 a nařízení (ES) č. 1223/2009 a o zrušení směrnic Rady 90/385/EHS a 93/42/EHS a Nařízení Evropského parlamentu a Rady (EU) 2017/746 ze dne 5. dubna 2017 o </w:t>
      </w:r>
      <w:r>
        <w:rPr>
          <w:rFonts w:ascii="Arial" w:hAnsi="Arial" w:cs="Arial"/>
          <w:sz w:val="20"/>
          <w:szCs w:val="20"/>
          <w:lang w:eastAsia="ar-SA"/>
        </w:rPr>
        <w:lastRenderedPageBreak/>
        <w:t>diagnostických zdravotnických prostředcích in vitro a o zrušení směrnice 98/79/ES a rozhodnutí Komise 2010/227/EU.</w:t>
      </w:r>
    </w:p>
    <w:p w14:paraId="0BDDEBA7" w14:textId="77777777" w:rsidR="003335EE" w:rsidRDefault="003335EE">
      <w:pPr>
        <w:jc w:val="both"/>
        <w:rPr>
          <w:rFonts w:ascii="Arial" w:hAnsi="Arial" w:cs="Arial"/>
          <w:sz w:val="20"/>
          <w:szCs w:val="20"/>
        </w:rPr>
      </w:pPr>
    </w:p>
    <w:p w14:paraId="5BA61DA3" w14:textId="77777777" w:rsidR="003335EE" w:rsidRDefault="005136B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 smyslu ZZVZ zadavatel vycházel při přípravě tohoto zadávacího řízení, kromě jiného, </w:t>
      </w:r>
      <w:r>
        <w:rPr>
          <w:rFonts w:ascii="Arial" w:hAnsi="Arial" w:cs="Arial"/>
          <w:sz w:val="20"/>
          <w:szCs w:val="20"/>
        </w:rPr>
        <w:br/>
        <w:t xml:space="preserve">i z obecných principů zaměřených na sociálně a environmentálně odpovědné zadávaní a inovace. </w:t>
      </w:r>
    </w:p>
    <w:p w14:paraId="0ECBEA5B" w14:textId="77777777" w:rsidR="003335EE" w:rsidRDefault="005136B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oblasti sociálně odpovědného zadávání zadavatel požaduje, a to vzhledem k povaze a smyslu veřejné zakázky, aby dodavatel zajistil po celou dobu plnění veřejné zakázky:</w:t>
      </w:r>
    </w:p>
    <w:p w14:paraId="3FEA6D5D" w14:textId="77777777" w:rsidR="003335EE" w:rsidRDefault="005136BD">
      <w:pPr>
        <w:pStyle w:val="Odstavecseseznamem"/>
        <w:numPr>
          <w:ilvl w:val="0"/>
          <w:numId w:val="8"/>
        </w:numPr>
        <w:suppressAutoHyphens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plnění povinností vyplývajících z právních předpisů České republiky, zejména pak z předpisů pracovněprávních se zaměřením na vytvoření důstojných pracovních podmínek, plnění povinností ve vztahu k odměňování zaměstnanců, dodržování délky pracovní doby, odpočinku, dále plnění povinností vyplývajících z právních předpisů z oblasti zaměstnanosti, bezpečnosti a ochrany zdraví při práci, a to vůči všem osobám podílejícím se na plnění smlouvy; zadavatel požaduje, aby dodavatel zajistil plnění těchto povinností i u všech svých poddodavatelů, kteří se budou podílet na plnění této smlouvy,</w:t>
      </w:r>
    </w:p>
    <w:p w14:paraId="1F726D7E" w14:textId="77777777" w:rsidR="003335EE" w:rsidRDefault="005136BD">
      <w:pPr>
        <w:pStyle w:val="Odstavecseseznamem"/>
        <w:numPr>
          <w:ilvl w:val="0"/>
          <w:numId w:val="8"/>
        </w:numPr>
        <w:suppressAutoHyphens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férové dodavatelské vztahy se svými poddodavateli spočívající zejména v řádném a včasném plnění finančních závazků vůči svým poddodavatelům.</w:t>
      </w:r>
    </w:p>
    <w:p w14:paraId="03DF330C" w14:textId="77777777" w:rsidR="003335EE" w:rsidRDefault="005136BD">
      <w:pPr>
        <w:pStyle w:val="Odstavecseseznamem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oblasti environmentálně odpovědného zadávání zadavatel požaduje, a to vzhledem k povaze a smyslu veřejné zakázky, aby dodavatel v rámci svých možností zvolil ekologicky šetrná řešení při plnění veřejné zakázky, která budou vést k eliminaci dopadů na životní prostředí, např.: </w:t>
      </w:r>
    </w:p>
    <w:p w14:paraId="24B616A6" w14:textId="77777777" w:rsidR="003335EE" w:rsidRDefault="005136BD">
      <w:pPr>
        <w:pStyle w:val="Odstavecseseznamem"/>
        <w:numPr>
          <w:ilvl w:val="0"/>
          <w:numId w:val="9"/>
        </w:numPr>
        <w:suppressAutoHyphens/>
        <w:ind w:hanging="2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snížením spotřeby elektrické energie,</w:t>
      </w:r>
    </w:p>
    <w:p w14:paraId="788F9620" w14:textId="77777777" w:rsidR="003335EE" w:rsidRDefault="005136BD">
      <w:pPr>
        <w:pStyle w:val="Odstavecseseznamem"/>
        <w:numPr>
          <w:ilvl w:val="0"/>
          <w:numId w:val="9"/>
        </w:numPr>
        <w:suppressAutoHyphens/>
        <w:ind w:hanging="2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zohledněním životního cyklu; v rámci toho zadavatel požaduje po dodavateli zajištění náhradních dílu po dobu životnosti předmětu plnění,</w:t>
      </w:r>
    </w:p>
    <w:p w14:paraId="377F2FD4" w14:textId="77777777" w:rsidR="003335EE" w:rsidRDefault="005136BD">
      <w:pPr>
        <w:pStyle w:val="Odstavecseseznamem"/>
        <w:numPr>
          <w:ilvl w:val="0"/>
          <w:numId w:val="9"/>
        </w:numPr>
        <w:suppressAutoHyphens/>
        <w:ind w:hanging="2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používáním a dodáváním zařízení bez škodlivých látek.</w:t>
      </w:r>
    </w:p>
    <w:p w14:paraId="255AA891" w14:textId="77777777" w:rsidR="003335EE" w:rsidRDefault="005136BD">
      <w:pPr>
        <w:pStyle w:val="Odstavecseseznamem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Při zadávání této veřejné zakázky zadavatel rovněž posoudil a zohlednil možnosti použití inovací a dospěl k závěru, že v případě této veřejné zakázky je dodávka předmětu veřejné zakázky specifikována s ohledem na zcela konkrétní potřeby zadavatele a zadavateli není známo žádné inovativní řešení, které by bylo možné v rámci zadávacích podmínek uplatnit.  </w:t>
      </w:r>
    </w:p>
    <w:p w14:paraId="22018045" w14:textId="77777777" w:rsidR="003335EE" w:rsidRDefault="003335EE">
      <w:pPr>
        <w:pStyle w:val="Odstavecseseznamem"/>
        <w:ind w:left="0"/>
        <w:jc w:val="both"/>
        <w:rPr>
          <w:rFonts w:ascii="Arial" w:hAnsi="Arial" w:cs="Arial"/>
          <w:sz w:val="20"/>
          <w:szCs w:val="20"/>
        </w:rPr>
      </w:pPr>
    </w:p>
    <w:p w14:paraId="2EA29662" w14:textId="77777777" w:rsidR="003335EE" w:rsidRDefault="005136B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Veškeré dodávky, zařízení, vybavení a instalace nabízené dodavatelem musí splňovat platné české příp. evropské normy a právní předpisy.</w:t>
      </w:r>
    </w:p>
    <w:p w14:paraId="2E6FF3BC" w14:textId="77777777" w:rsidR="003335EE" w:rsidRDefault="005136BD">
      <w:pPr>
        <w:pStyle w:val="Nadpis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Předpokládaná hodnota veřejné zakázky</w:t>
      </w:r>
    </w:p>
    <w:p w14:paraId="17E64DBD" w14:textId="77777777" w:rsidR="003335EE" w:rsidRDefault="005136BD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Předpokládaná hodnota veřejné zakázky na předmět plnění včetně všech souvisejících nákladů činí ……………… </w:t>
      </w:r>
      <w:r>
        <w:rPr>
          <w:rFonts w:ascii="Arial" w:hAnsi="Arial" w:cs="Arial"/>
          <w:b/>
          <w:color w:val="000000"/>
          <w:sz w:val="20"/>
          <w:szCs w:val="20"/>
        </w:rPr>
        <w:t>Kč</w:t>
      </w:r>
      <w:r>
        <w:rPr>
          <w:rFonts w:ascii="Arial" w:hAnsi="Arial" w:cs="Arial"/>
          <w:b/>
          <w:sz w:val="20"/>
          <w:szCs w:val="20"/>
        </w:rPr>
        <w:t xml:space="preserve"> bez DPH.</w:t>
      </w:r>
    </w:p>
    <w:p w14:paraId="79410859" w14:textId="77777777" w:rsidR="003335EE" w:rsidRDefault="003335EE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8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30"/>
        <w:gridCol w:w="3236"/>
      </w:tblGrid>
      <w:tr w:rsidR="003335EE" w14:paraId="7F4BF817" w14:textId="77777777">
        <w:trPr>
          <w:trHeight w:val="454"/>
          <w:jc w:val="center"/>
        </w:trPr>
        <w:tc>
          <w:tcPr>
            <w:tcW w:w="6630" w:type="dxa"/>
            <w:shd w:val="clear" w:color="auto" w:fill="CCEDFF" w:themeFill="text2" w:themeFillTint="33"/>
            <w:noWrap/>
            <w:vAlign w:val="center"/>
            <w:hideMark/>
          </w:tcPr>
          <w:p w14:paraId="4EEA437B" w14:textId="77777777" w:rsidR="003335EE" w:rsidRDefault="005136B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název </w:t>
            </w:r>
          </w:p>
        </w:tc>
        <w:tc>
          <w:tcPr>
            <w:tcW w:w="3236" w:type="dxa"/>
            <w:shd w:val="clear" w:color="auto" w:fill="CCEDFF" w:themeFill="text2" w:themeFillTint="33"/>
            <w:vAlign w:val="center"/>
            <w:hideMark/>
          </w:tcPr>
          <w:p w14:paraId="0C2B96FC" w14:textId="77777777" w:rsidR="003335EE" w:rsidRDefault="005136B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cena celkem bez DPH</w:t>
            </w:r>
          </w:p>
        </w:tc>
      </w:tr>
      <w:tr w:rsidR="003335EE" w14:paraId="6D436CE6" w14:textId="77777777">
        <w:trPr>
          <w:trHeight w:val="454"/>
          <w:jc w:val="center"/>
        </w:trPr>
        <w:tc>
          <w:tcPr>
            <w:tcW w:w="6630" w:type="dxa"/>
            <w:shd w:val="clear" w:color="auto" w:fill="auto"/>
            <w:vAlign w:val="center"/>
            <w:hideMark/>
          </w:tcPr>
          <w:p w14:paraId="2079938D" w14:textId="77777777" w:rsidR="003335EE" w:rsidRDefault="005136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14:paraId="731E522D" w14:textId="77777777" w:rsidR="003335EE" w:rsidRDefault="005136B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--,00 Kč</w:t>
            </w:r>
          </w:p>
        </w:tc>
      </w:tr>
      <w:tr w:rsidR="003335EE" w14:paraId="7EF4272F" w14:textId="77777777">
        <w:trPr>
          <w:trHeight w:val="454"/>
          <w:jc w:val="center"/>
        </w:trPr>
        <w:tc>
          <w:tcPr>
            <w:tcW w:w="6630" w:type="dxa"/>
            <w:shd w:val="clear" w:color="auto" w:fill="auto"/>
            <w:vAlign w:val="center"/>
          </w:tcPr>
          <w:p w14:paraId="4EB5AAC4" w14:textId="77777777" w:rsidR="003335EE" w:rsidRDefault="005136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Pozáruční servis na dobu </w:t>
            </w:r>
            <w:r>
              <w:rPr>
                <w:rFonts w:ascii="Arial" w:hAnsi="Arial" w:cs="Arial"/>
                <w:sz w:val="18"/>
                <w:szCs w:val="18"/>
                <w:highlight w:val="yellow"/>
              </w:rPr>
              <w:t>XX</w:t>
            </w:r>
            <w:r>
              <w:rPr>
                <w:rFonts w:ascii="Arial" w:hAnsi="Arial" w:cs="Arial"/>
                <w:sz w:val="18"/>
                <w:szCs w:val="18"/>
              </w:rPr>
              <w:t xml:space="preserve"> měsíců</w:t>
            </w:r>
          </w:p>
        </w:tc>
        <w:tc>
          <w:tcPr>
            <w:tcW w:w="3236" w:type="dxa"/>
            <w:shd w:val="clear" w:color="auto" w:fill="auto"/>
            <w:noWrap/>
            <w:vAlign w:val="center"/>
          </w:tcPr>
          <w:p w14:paraId="2A64FABE" w14:textId="77777777" w:rsidR="003335EE" w:rsidRDefault="005136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--,00 Kč</w:t>
            </w:r>
          </w:p>
        </w:tc>
      </w:tr>
    </w:tbl>
    <w:p w14:paraId="77901FF2" w14:textId="77777777" w:rsidR="003335EE" w:rsidRDefault="005136BD">
      <w:pPr>
        <w:keepNext/>
        <w:numPr>
          <w:ilvl w:val="1"/>
          <w:numId w:val="1"/>
        </w:numPr>
        <w:tabs>
          <w:tab w:val="left" w:pos="284"/>
        </w:tabs>
        <w:spacing w:before="240" w:after="240"/>
        <w:ind w:left="1134" w:hanging="567"/>
        <w:jc w:val="both"/>
        <w:rPr>
          <w:rFonts w:ascii="Arial" w:hAnsi="Arial" w:cs="Arial"/>
          <w:b/>
          <w:sz w:val="20"/>
          <w:szCs w:val="20"/>
        </w:rPr>
      </w:pPr>
      <w:bookmarkStart w:id="1" w:name="_Toc365531845"/>
      <w:bookmarkStart w:id="2" w:name="_Toc371919913"/>
      <w:r>
        <w:rPr>
          <w:rFonts w:ascii="Arial" w:hAnsi="Arial" w:cs="Arial"/>
          <w:b/>
          <w:sz w:val="20"/>
          <w:szCs w:val="20"/>
        </w:rPr>
        <w:t>Klasifikace předmětu veřejné zakázky</w:t>
      </w:r>
      <w:bookmarkEnd w:id="1"/>
      <w:bookmarkEnd w:id="2"/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58"/>
        <w:gridCol w:w="3260"/>
      </w:tblGrid>
      <w:tr w:rsidR="003335EE" w14:paraId="7E5EB065" w14:textId="77777777">
        <w:trPr>
          <w:trHeight w:val="454"/>
        </w:trPr>
        <w:tc>
          <w:tcPr>
            <w:tcW w:w="6658" w:type="dxa"/>
            <w:shd w:val="clear" w:color="auto" w:fill="CCEDFF" w:themeFill="text2" w:themeFillTint="33"/>
            <w:noWrap/>
            <w:vAlign w:val="center"/>
            <w:hideMark/>
          </w:tcPr>
          <w:p w14:paraId="6F267A14" w14:textId="77777777" w:rsidR="003335EE" w:rsidRDefault="005136B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název</w:t>
            </w:r>
          </w:p>
        </w:tc>
        <w:tc>
          <w:tcPr>
            <w:tcW w:w="3260" w:type="dxa"/>
            <w:shd w:val="clear" w:color="auto" w:fill="CCEDFF" w:themeFill="text2" w:themeFillTint="33"/>
            <w:vAlign w:val="center"/>
            <w:hideMark/>
          </w:tcPr>
          <w:p w14:paraId="32263226" w14:textId="77777777" w:rsidR="003335EE" w:rsidRDefault="005136B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CPV</w:t>
            </w:r>
          </w:p>
        </w:tc>
      </w:tr>
      <w:tr w:rsidR="003335EE" w14:paraId="5810C1A1" w14:textId="77777777">
        <w:trPr>
          <w:trHeight w:val="454"/>
        </w:trPr>
        <w:tc>
          <w:tcPr>
            <w:tcW w:w="6658" w:type="dxa"/>
            <w:shd w:val="clear" w:color="auto" w:fill="auto"/>
            <w:vAlign w:val="center"/>
            <w:hideMark/>
          </w:tcPr>
          <w:p w14:paraId="11A215AB" w14:textId="77777777" w:rsidR="003335EE" w:rsidRDefault="005136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12260815" w14:textId="77777777" w:rsidR="003335EE" w:rsidRDefault="005136B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33111000-1</w:t>
            </w:r>
          </w:p>
        </w:tc>
      </w:tr>
      <w:tr w:rsidR="003335EE" w14:paraId="29B54A8C" w14:textId="77777777">
        <w:trPr>
          <w:trHeight w:val="454"/>
        </w:trPr>
        <w:tc>
          <w:tcPr>
            <w:tcW w:w="6658" w:type="dxa"/>
            <w:shd w:val="clear" w:color="auto" w:fill="auto"/>
            <w:vAlign w:val="center"/>
          </w:tcPr>
          <w:p w14:paraId="15E11994" w14:textId="77777777" w:rsidR="003335EE" w:rsidRDefault="005136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Opravy a údržba zdravotnických přístrojů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14:paraId="779EFF4E" w14:textId="77777777" w:rsidR="003335EE" w:rsidRDefault="005136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50421000-2</w:t>
            </w:r>
          </w:p>
        </w:tc>
      </w:tr>
    </w:tbl>
    <w:p w14:paraId="2AF9B666" w14:textId="77777777" w:rsidR="003335EE" w:rsidRDefault="005136BD">
      <w:pPr>
        <w:pStyle w:val="Nadpis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Doba plnění veřejné zakázky</w:t>
      </w:r>
    </w:p>
    <w:p w14:paraId="48D74337" w14:textId="77777777" w:rsidR="003335EE" w:rsidRDefault="005136B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Maximální lhůta pro předání předmětu plnění je uvedena v obligatorním návrhu smlouvy, (příloha č. 4 této zadávací dokumentace). </w:t>
      </w:r>
    </w:p>
    <w:p w14:paraId="053A7EDC" w14:textId="77777777" w:rsidR="003335EE" w:rsidRDefault="003335EE">
      <w:pPr>
        <w:jc w:val="both"/>
        <w:rPr>
          <w:rFonts w:ascii="Arial" w:hAnsi="Arial" w:cs="Arial"/>
          <w:sz w:val="20"/>
          <w:szCs w:val="20"/>
        </w:rPr>
      </w:pPr>
    </w:p>
    <w:p w14:paraId="30216449" w14:textId="77777777" w:rsidR="003335EE" w:rsidRDefault="003335EE">
      <w:pPr>
        <w:jc w:val="both"/>
        <w:rPr>
          <w:rFonts w:ascii="Arial" w:hAnsi="Arial" w:cs="Arial"/>
          <w:sz w:val="20"/>
          <w:szCs w:val="20"/>
        </w:rPr>
      </w:pPr>
    </w:p>
    <w:p w14:paraId="0C111E5D" w14:textId="77777777" w:rsidR="003335EE" w:rsidRDefault="005136BD">
      <w:pPr>
        <w:keepNext/>
        <w:keepLines/>
        <w:numPr>
          <w:ilvl w:val="0"/>
          <w:numId w:val="1"/>
        </w:numPr>
        <w:spacing w:after="240"/>
        <w:jc w:val="both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Místo plnění veřejné zakázky: </w:t>
      </w:r>
    </w:p>
    <w:p w14:paraId="07C68119" w14:textId="77777777" w:rsidR="003335EE" w:rsidRDefault="005136BD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Krajská zdravotní, a.s. - ………………</w:t>
      </w:r>
    </w:p>
    <w:p w14:paraId="65534F1B" w14:textId="77777777" w:rsidR="003335EE" w:rsidRDefault="005136BD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……………… oddělení</w:t>
      </w:r>
    </w:p>
    <w:p w14:paraId="480EB366" w14:textId="77777777" w:rsidR="003335EE" w:rsidRDefault="005136BD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………………</w:t>
      </w:r>
    </w:p>
    <w:p w14:paraId="77051BCE" w14:textId="77777777" w:rsidR="003335EE" w:rsidRDefault="005136BD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………………</w:t>
      </w:r>
    </w:p>
    <w:p w14:paraId="1A08A02E" w14:textId="77777777" w:rsidR="003335EE" w:rsidRDefault="003335EE">
      <w:pPr>
        <w:rPr>
          <w:rFonts w:ascii="Arial" w:hAnsi="Arial" w:cs="Arial"/>
          <w:sz w:val="20"/>
          <w:szCs w:val="20"/>
        </w:rPr>
      </w:pPr>
    </w:p>
    <w:p w14:paraId="57F5BF61" w14:textId="77777777" w:rsidR="003335EE" w:rsidRDefault="003335EE">
      <w:pPr>
        <w:rPr>
          <w:rFonts w:ascii="Arial" w:hAnsi="Arial" w:cs="Arial"/>
          <w:sz w:val="20"/>
          <w:szCs w:val="20"/>
        </w:rPr>
      </w:pPr>
    </w:p>
    <w:p w14:paraId="09BBCEB3" w14:textId="77777777" w:rsidR="003335EE" w:rsidRDefault="005136BD">
      <w:pPr>
        <w:keepNext/>
        <w:keepLines/>
        <w:numPr>
          <w:ilvl w:val="0"/>
          <w:numId w:val="1"/>
        </w:numPr>
        <w:spacing w:after="240"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Způsob a kritéria hodnocení nabídek</w:t>
      </w:r>
    </w:p>
    <w:p w14:paraId="04F55012" w14:textId="77777777" w:rsidR="003335EE" w:rsidRDefault="005136B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souladu s ustanovením § 114 odst. 1 ZZVZ budou nabídky hodnoceny podle jejich ekonomické výhodnosti. Ekonomická výhodnost bude hodnocena v souladu s ustanovením § 114 odst. 2 ZZVZ podle nejnižší nabídkové ceny bez DPH.</w:t>
      </w:r>
    </w:p>
    <w:p w14:paraId="520D6801" w14:textId="77777777" w:rsidR="003335EE" w:rsidRDefault="003335EE">
      <w:pPr>
        <w:ind w:firstLine="431"/>
        <w:rPr>
          <w:rFonts w:ascii="Arial" w:hAnsi="Arial" w:cs="Arial"/>
          <w:sz w:val="20"/>
          <w:szCs w:val="20"/>
        </w:rPr>
      </w:pPr>
    </w:p>
    <w:p w14:paraId="675BC14F" w14:textId="77777777" w:rsidR="003335EE" w:rsidRDefault="005136B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provede hodnocení tak, že seřadí nabídky podle výše nabídkové ceny v Kč bez DPH stanovené dle této zadávací dokumentace. Nabídka s nejnižší nabídkovou cenou v Kč bez DPH bude vybrána jako ekonomicky nejvýhodnější.</w:t>
      </w:r>
    </w:p>
    <w:p w14:paraId="4613D076" w14:textId="77777777" w:rsidR="003335EE" w:rsidRDefault="003335EE">
      <w:pPr>
        <w:jc w:val="both"/>
        <w:rPr>
          <w:rFonts w:ascii="Arial" w:hAnsi="Arial" w:cs="Arial"/>
          <w:sz w:val="20"/>
          <w:szCs w:val="20"/>
        </w:rPr>
      </w:pPr>
    </w:p>
    <w:p w14:paraId="013113C4" w14:textId="77777777" w:rsidR="003335EE" w:rsidRDefault="003335EE">
      <w:pPr>
        <w:jc w:val="both"/>
        <w:rPr>
          <w:rFonts w:ascii="Arial" w:hAnsi="Arial" w:cs="Arial"/>
          <w:sz w:val="20"/>
          <w:szCs w:val="20"/>
        </w:rPr>
      </w:pPr>
    </w:p>
    <w:p w14:paraId="52CFF1F6" w14:textId="77777777" w:rsidR="003335EE" w:rsidRDefault="005136BD">
      <w:pPr>
        <w:keepNext/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Podmínky pro podání nabídky</w:t>
      </w:r>
    </w:p>
    <w:p w14:paraId="0E824735" w14:textId="77777777" w:rsidR="003335EE" w:rsidRDefault="003335EE">
      <w:pPr>
        <w:keepNext/>
        <w:jc w:val="both"/>
        <w:rPr>
          <w:rFonts w:ascii="Arial" w:hAnsi="Arial" w:cs="Arial"/>
          <w:bCs/>
          <w:sz w:val="20"/>
          <w:szCs w:val="20"/>
        </w:rPr>
      </w:pPr>
    </w:p>
    <w:p w14:paraId="36F27D38" w14:textId="77777777" w:rsidR="003335EE" w:rsidRDefault="005136BD">
      <w:pPr>
        <w:keepNext/>
        <w:numPr>
          <w:ilvl w:val="1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bookmarkStart w:id="3" w:name="_Ref485285160"/>
      <w:r>
        <w:rPr>
          <w:rFonts w:ascii="Arial" w:hAnsi="Arial" w:cs="Arial"/>
          <w:b/>
          <w:bCs/>
          <w:sz w:val="20"/>
          <w:szCs w:val="20"/>
        </w:rPr>
        <w:t>Podávání nabídek</w:t>
      </w:r>
      <w:bookmarkEnd w:id="3"/>
    </w:p>
    <w:p w14:paraId="0FBA9354" w14:textId="77777777" w:rsidR="003335EE" w:rsidRDefault="005136BD">
      <w:pPr>
        <w:keepNext/>
        <w:spacing w:before="24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Dodavatel je povinen podat nabídku výhradně v elektronické podobě prostřednictvím elektronického nástroje E-ZAK na adrese </w:t>
      </w:r>
      <w:hyperlink r:id="rId11" w:history="1">
        <w:r>
          <w:rPr>
            <w:rStyle w:val="Hypertextovodkaz"/>
            <w:rFonts w:ascii="Arial" w:hAnsi="Arial" w:cs="Arial"/>
            <w:bCs/>
            <w:sz w:val="20"/>
            <w:szCs w:val="20"/>
          </w:rPr>
          <w:t>https://zakazky.kzcr.eu/</w:t>
        </w:r>
      </w:hyperlink>
      <w:r>
        <w:rPr>
          <w:rFonts w:ascii="Arial" w:hAnsi="Arial" w:cs="Arial"/>
          <w:bCs/>
          <w:sz w:val="20"/>
          <w:szCs w:val="20"/>
        </w:rPr>
        <w:t xml:space="preserve"> do veřejné zakázky, v souladu s § 103 odst. 1 písm. c) ZZVZ.</w:t>
      </w:r>
    </w:p>
    <w:p w14:paraId="03B2CA05" w14:textId="77777777" w:rsidR="003335EE" w:rsidRPr="005136BD" w:rsidRDefault="005136BD">
      <w:pPr>
        <w:jc w:val="both"/>
        <w:rPr>
          <w:rFonts w:ascii="Arial" w:hAnsi="Arial" w:cs="Arial"/>
          <w:bCs/>
          <w:sz w:val="20"/>
          <w:szCs w:val="20"/>
        </w:rPr>
      </w:pPr>
      <w:r w:rsidRPr="005136BD">
        <w:rPr>
          <w:rFonts w:ascii="Arial" w:hAnsi="Arial" w:cs="Arial"/>
          <w:bCs/>
          <w:sz w:val="20"/>
          <w:szCs w:val="20"/>
        </w:rPr>
        <w:t>Zadavatel doporučuje podepsat nabídku, podanou v elektronické podobě prostřednictvím elektronického nástroje, zaručeným elektronickým podpisem osobou oprávněnou jednat za dodavatele ve smyslu zákona č. 297/2016 Sb., o službách vytvářejících důvěru pro elektronické transakce, ve znění pozdějších předpisů.</w:t>
      </w:r>
    </w:p>
    <w:p w14:paraId="7CFCE6BF" w14:textId="77777777" w:rsidR="003335EE" w:rsidRDefault="005136BD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Zadavatel před podáním elektronické nabídky doporučuje seznámit se v dostatečném předstihu s podmínkami podání elektronické nabídky a provést test podání nabídky na </w:t>
      </w:r>
      <w:hyperlink r:id="rId12" w:history="1">
        <w:r>
          <w:rPr>
            <w:rStyle w:val="Hypertextovodkaz"/>
            <w:rFonts w:ascii="Arial" w:hAnsi="Arial" w:cs="Arial"/>
            <w:bCs/>
            <w:sz w:val="20"/>
            <w:szCs w:val="20"/>
          </w:rPr>
          <w:t>https://zakazky.kzcr.eu/test_index.html</w:t>
        </w:r>
      </w:hyperlink>
      <w:r>
        <w:rPr>
          <w:rStyle w:val="Hypertextovodkaz"/>
          <w:rFonts w:ascii="Arial" w:hAnsi="Arial" w:cs="Arial"/>
          <w:bCs/>
          <w:sz w:val="20"/>
          <w:szCs w:val="20"/>
        </w:rPr>
        <w:t>.</w:t>
      </w:r>
    </w:p>
    <w:p w14:paraId="0D2D31CA" w14:textId="77777777" w:rsidR="003335EE" w:rsidRDefault="005136BD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Při technických problémech s elektronickým podáním nabídky je kontakt na  techn. podporu dodavatele systému: tel. +420 538 702 719 </w:t>
      </w:r>
      <w:r>
        <w:rPr>
          <w:rStyle w:val="Hypertextovodkaz"/>
          <w:rFonts w:ascii="Arial" w:hAnsi="Arial" w:cs="Arial"/>
          <w:sz w:val="20"/>
          <w:szCs w:val="20"/>
        </w:rPr>
        <w:t>podpora@ezak.cz</w:t>
      </w:r>
      <w:r>
        <w:rPr>
          <w:rFonts w:ascii="Arial" w:hAnsi="Arial" w:cs="Arial"/>
          <w:bCs/>
          <w:sz w:val="20"/>
          <w:szCs w:val="20"/>
        </w:rPr>
        <w:t xml:space="preserve"> (pracovní dny 9.00 -17.00 hod.). </w:t>
      </w:r>
    </w:p>
    <w:p w14:paraId="19DBC45D" w14:textId="77777777" w:rsidR="003335EE" w:rsidRDefault="003335EE">
      <w:pPr>
        <w:jc w:val="both"/>
        <w:rPr>
          <w:rFonts w:ascii="Arial" w:hAnsi="Arial" w:cs="Arial"/>
          <w:bCs/>
          <w:sz w:val="20"/>
          <w:szCs w:val="20"/>
        </w:rPr>
      </w:pPr>
    </w:p>
    <w:p w14:paraId="1F08DD2F" w14:textId="77777777" w:rsidR="003335EE" w:rsidRDefault="005136BD">
      <w:pPr>
        <w:keepNext/>
        <w:numPr>
          <w:ilvl w:val="1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Lhůta k podání nabídky</w:t>
      </w:r>
    </w:p>
    <w:p w14:paraId="321A0CCC" w14:textId="77777777" w:rsidR="003335EE" w:rsidRDefault="003335EE">
      <w:pPr>
        <w:keepNext/>
        <w:jc w:val="both"/>
        <w:rPr>
          <w:rFonts w:ascii="Arial" w:hAnsi="Arial" w:cs="Arial"/>
          <w:bCs/>
          <w:sz w:val="20"/>
          <w:szCs w:val="20"/>
        </w:rPr>
      </w:pPr>
    </w:p>
    <w:p w14:paraId="2C69B4D8" w14:textId="7A9EDE8E" w:rsidR="003335EE" w:rsidRDefault="005136BD">
      <w:pPr>
        <w:keepNext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Lhůta pro podání nabídek je uvedena na profilu zadavatele </w:t>
      </w:r>
      <w:hyperlink r:id="rId13" w:history="1">
        <w:r>
          <w:rPr>
            <w:rStyle w:val="Hypertextovodkaz"/>
            <w:rFonts w:ascii="Arial" w:hAnsi="Arial" w:cs="Arial"/>
            <w:bCs/>
            <w:sz w:val="20"/>
            <w:szCs w:val="20"/>
          </w:rPr>
          <w:t>https://zakazky.kzcr.eu/</w:t>
        </w:r>
      </w:hyperlink>
      <w:r>
        <w:rPr>
          <w:rFonts w:ascii="Arial" w:hAnsi="Arial" w:cs="Arial"/>
          <w:bCs/>
          <w:sz w:val="20"/>
          <w:szCs w:val="20"/>
        </w:rPr>
        <w:t xml:space="preserve"> u veřejné zakázky, ve Věstníku veřejných zakázek a</w:t>
      </w:r>
      <w:r w:rsidR="0083476C">
        <w:rPr>
          <w:rFonts w:ascii="Arial" w:hAnsi="Arial" w:cs="Arial"/>
          <w:bCs/>
          <w:sz w:val="20"/>
          <w:szCs w:val="20"/>
        </w:rPr>
        <w:t xml:space="preserve"> v</w:t>
      </w:r>
      <w:bookmarkStart w:id="4" w:name="_GoBack"/>
      <w:bookmarkEnd w:id="4"/>
      <w:r>
        <w:rPr>
          <w:rFonts w:ascii="Arial" w:hAnsi="Arial" w:cs="Arial"/>
          <w:bCs/>
          <w:sz w:val="20"/>
          <w:szCs w:val="20"/>
        </w:rPr>
        <w:t xml:space="preserve"> Úředním věstníku Evropské unie.</w:t>
      </w:r>
    </w:p>
    <w:p w14:paraId="6E4B87ED" w14:textId="77777777" w:rsidR="003335EE" w:rsidRDefault="003335EE">
      <w:pPr>
        <w:jc w:val="both"/>
        <w:rPr>
          <w:rFonts w:ascii="Arial" w:hAnsi="Arial" w:cs="Arial"/>
          <w:bCs/>
          <w:sz w:val="20"/>
          <w:szCs w:val="20"/>
        </w:rPr>
      </w:pPr>
    </w:p>
    <w:p w14:paraId="62AA778C" w14:textId="77777777" w:rsidR="003335EE" w:rsidRDefault="005136BD">
      <w:pPr>
        <w:keepNext/>
        <w:numPr>
          <w:ilvl w:val="1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Otevírání nabídek</w:t>
      </w:r>
    </w:p>
    <w:p w14:paraId="40B917CA" w14:textId="77777777" w:rsidR="003335EE" w:rsidRDefault="003335EE">
      <w:pPr>
        <w:keepNext/>
        <w:jc w:val="both"/>
        <w:rPr>
          <w:rFonts w:ascii="Arial" w:hAnsi="Arial" w:cs="Arial"/>
          <w:bCs/>
          <w:sz w:val="20"/>
          <w:szCs w:val="20"/>
        </w:rPr>
      </w:pPr>
    </w:p>
    <w:p w14:paraId="17D289BC" w14:textId="77777777" w:rsidR="003335EE" w:rsidRDefault="005136BD">
      <w:pPr>
        <w:keepNext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Zadavatel upozorňuje, že na otevírání nabídek v elektronické podobě </w:t>
      </w:r>
      <w:r>
        <w:rPr>
          <w:rFonts w:ascii="Arial" w:hAnsi="Arial" w:cs="Arial"/>
          <w:bCs/>
          <w:sz w:val="20"/>
          <w:szCs w:val="20"/>
          <w:u w:val="single"/>
        </w:rPr>
        <w:t>nemají</w:t>
      </w:r>
      <w:r>
        <w:rPr>
          <w:rFonts w:ascii="Arial" w:hAnsi="Arial" w:cs="Arial"/>
          <w:bCs/>
          <w:sz w:val="20"/>
          <w:szCs w:val="20"/>
        </w:rPr>
        <w:t xml:space="preserve"> právo být přítomni zástupci dodavatelů.</w:t>
      </w:r>
    </w:p>
    <w:p w14:paraId="02FAB39D" w14:textId="77777777" w:rsidR="003335EE" w:rsidRDefault="003335EE">
      <w:pPr>
        <w:jc w:val="both"/>
        <w:rPr>
          <w:rFonts w:ascii="Arial" w:hAnsi="Arial" w:cs="Arial"/>
          <w:sz w:val="20"/>
          <w:szCs w:val="20"/>
        </w:rPr>
      </w:pPr>
    </w:p>
    <w:p w14:paraId="66C937FE" w14:textId="77777777" w:rsidR="003335EE" w:rsidRDefault="003335EE">
      <w:pPr>
        <w:jc w:val="both"/>
        <w:rPr>
          <w:rFonts w:ascii="Arial" w:hAnsi="Arial" w:cs="Arial"/>
          <w:sz w:val="20"/>
          <w:szCs w:val="20"/>
        </w:rPr>
      </w:pPr>
    </w:p>
    <w:p w14:paraId="507600B0" w14:textId="77777777" w:rsidR="003335EE" w:rsidRDefault="005136BD">
      <w:pPr>
        <w:keepNext/>
        <w:keepLines/>
        <w:numPr>
          <w:ilvl w:val="0"/>
          <w:numId w:val="1"/>
        </w:num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Požadavky na prokázání kvalifikace</w:t>
      </w:r>
    </w:p>
    <w:p w14:paraId="5A05429E" w14:textId="77777777" w:rsidR="003335EE" w:rsidRDefault="003335EE">
      <w:pPr>
        <w:jc w:val="both"/>
        <w:rPr>
          <w:rFonts w:ascii="Arial" w:hAnsi="Arial" w:cs="Arial"/>
          <w:sz w:val="20"/>
          <w:szCs w:val="20"/>
        </w:rPr>
      </w:pPr>
    </w:p>
    <w:p w14:paraId="16D989B5" w14:textId="77777777" w:rsidR="003335EE" w:rsidRDefault="005136B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požaduje, aby dodavatel prokázal splnění kvalifikace v souladu se ZZVZ v  rozsahu dále uvedeném.</w:t>
      </w:r>
    </w:p>
    <w:p w14:paraId="3284A438" w14:textId="77777777" w:rsidR="003335EE" w:rsidRDefault="003335EE">
      <w:pPr>
        <w:rPr>
          <w:rFonts w:ascii="Arial" w:hAnsi="Arial" w:cs="Arial"/>
          <w:sz w:val="20"/>
          <w:szCs w:val="20"/>
        </w:rPr>
      </w:pPr>
    </w:p>
    <w:p w14:paraId="259CCC6A" w14:textId="77777777" w:rsidR="003335EE" w:rsidRDefault="005136BD">
      <w:pPr>
        <w:pStyle w:val="Vaharinatextodstavce"/>
        <w:spacing w:before="0"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Neprokáže-li účastník splnění kvalifikace v plném rozsahu, může být dle § 48 odst. 2 ZZVZ vyloučen z účasti v zadávacím řízení. </w:t>
      </w:r>
    </w:p>
    <w:p w14:paraId="0B5AD0B5" w14:textId="77777777" w:rsidR="003335EE" w:rsidRDefault="005136BD">
      <w:pPr>
        <w:pStyle w:val="Nadpis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Základní způsobilost dle § 74 ZZVZ </w:t>
      </w:r>
    </w:p>
    <w:p w14:paraId="36056D32" w14:textId="77777777" w:rsidR="003335EE" w:rsidRDefault="005136BD">
      <w:pPr>
        <w:spacing w:before="100" w:beforeAutospacing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prokáže základní způsobilost dle § 74 ZZVZ předložením dokladů uvedených v </w:t>
      </w:r>
      <w:r>
        <w:rPr>
          <w:rFonts w:ascii="Arial" w:hAnsi="Arial" w:cs="Arial"/>
          <w:sz w:val="20"/>
          <w:szCs w:val="20"/>
        </w:rPr>
        <w:br/>
        <w:t xml:space="preserve">§ 75 ZZVZ, nebo jiným způsobem v souladu se ZZVZ. Pokud bude dodavatel prokazovat základní způsobilost čestným prohlášením, může použít vzor čestného prohlášení, který je přílohou č. 3 této zadávací dokumentace. </w:t>
      </w:r>
    </w:p>
    <w:p w14:paraId="093AEEE9" w14:textId="77777777" w:rsidR="003335EE" w:rsidRDefault="005136BD">
      <w:pPr>
        <w:spacing w:before="100" w:beforeAutospacing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Pravost a stáří dokladů se řídí § 45 a § 86 ZZVZ.</w:t>
      </w:r>
    </w:p>
    <w:p w14:paraId="34EC08A8" w14:textId="77777777" w:rsidR="003335EE" w:rsidRDefault="005136BD">
      <w:pPr>
        <w:pStyle w:val="Nadpis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Profesní způsobilost dle § 77 ZZVZ  </w:t>
      </w:r>
    </w:p>
    <w:p w14:paraId="5E14EEB8" w14:textId="77777777" w:rsidR="003335EE" w:rsidRDefault="005136BD">
      <w:pPr>
        <w:spacing w:before="100" w:beforeAutospacing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prokáže profesní způsobilost dle § 77 odst. 1 ZZVZ předložením</w:t>
      </w:r>
      <w:bookmarkStart w:id="5" w:name="p54-1-a"/>
      <w:bookmarkEnd w:id="5"/>
      <w:r>
        <w:rPr>
          <w:rFonts w:ascii="Arial" w:hAnsi="Arial" w:cs="Arial"/>
          <w:sz w:val="20"/>
          <w:szCs w:val="20"/>
        </w:rPr>
        <w:t xml:space="preserve"> výpisu z obchodního rejstříku, nebo jiné obdobné evidence, pokud jiný právní předpis zápis do takové evidence vyžaduje, nebo jiným způsobem v souladu se ZZVZ. </w:t>
      </w:r>
      <w:bookmarkStart w:id="6" w:name="p54-1-b"/>
      <w:bookmarkStart w:id="7" w:name="p54-1-c"/>
      <w:bookmarkStart w:id="8" w:name="p54-1-d"/>
      <w:bookmarkEnd w:id="6"/>
      <w:bookmarkEnd w:id="7"/>
      <w:bookmarkEnd w:id="8"/>
      <w:r>
        <w:rPr>
          <w:rFonts w:ascii="Arial" w:hAnsi="Arial" w:cs="Arial"/>
          <w:sz w:val="20"/>
          <w:szCs w:val="20"/>
        </w:rPr>
        <w:t xml:space="preserve">Pokud bude dodavatel prokazovat profesní způsobilost čestným prohlášením, může použít vzor čestného prohlášení, který je přílohou č. 3 této zadávací dokumentace. </w:t>
      </w:r>
    </w:p>
    <w:p w14:paraId="6416F2F1" w14:textId="77777777" w:rsidR="003335EE" w:rsidRDefault="005136BD">
      <w:pPr>
        <w:spacing w:before="100" w:beforeAutospacing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Pravost dokladů se řídí § 45 ZZVZ.</w:t>
      </w:r>
    </w:p>
    <w:p w14:paraId="5F72E92E" w14:textId="77777777" w:rsidR="003335EE" w:rsidRDefault="005136BD">
      <w:pPr>
        <w:pStyle w:val="Nadpis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Technická kvalifikace dle § 79 ZZVZ</w:t>
      </w:r>
    </w:p>
    <w:p w14:paraId="56687D8D" w14:textId="77777777" w:rsidR="003335EE" w:rsidRDefault="005136BD">
      <w:pPr>
        <w:spacing w:before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prokáže technickou kvalifikaci dle § 79 odst. 2 písm. b) ZZVZ předložením </w:t>
      </w:r>
      <w:bookmarkStart w:id="9" w:name="p56-1-a"/>
      <w:bookmarkEnd w:id="9"/>
      <w:r>
        <w:rPr>
          <w:rFonts w:ascii="Arial" w:hAnsi="Arial" w:cs="Arial"/>
          <w:sz w:val="20"/>
          <w:szCs w:val="20"/>
        </w:rPr>
        <w:t xml:space="preserve">seznamu </w:t>
      </w:r>
      <w:r>
        <w:rPr>
          <w:rFonts w:ascii="Arial" w:hAnsi="Arial" w:cs="Arial"/>
          <w:b/>
          <w:sz w:val="20"/>
          <w:szCs w:val="20"/>
        </w:rPr>
        <w:t>minimálně 2 významných dodávek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i/>
          <w:sz w:val="20"/>
          <w:szCs w:val="20"/>
          <w:u w:val="single"/>
        </w:rPr>
        <w:t xml:space="preserve">se stejným nebo </w:t>
      </w:r>
      <w:r>
        <w:rPr>
          <w:rFonts w:ascii="Arial" w:hAnsi="Arial" w:cs="Arial"/>
          <w:b/>
          <w:i/>
          <w:sz w:val="20"/>
          <w:szCs w:val="20"/>
          <w:highlight w:val="yellow"/>
          <w:u w:val="single"/>
        </w:rPr>
        <w:t>obdobným</w:t>
      </w:r>
      <w:r>
        <w:rPr>
          <w:rFonts w:ascii="Arial" w:hAnsi="Arial" w:cs="Arial"/>
          <w:b/>
          <w:i/>
          <w:sz w:val="20"/>
          <w:szCs w:val="20"/>
          <w:u w:val="single"/>
        </w:rPr>
        <w:t xml:space="preserve"> předmětem</w:t>
      </w:r>
      <w:r>
        <w:rPr>
          <w:rFonts w:ascii="Arial" w:hAnsi="Arial" w:cs="Arial"/>
          <w:sz w:val="20"/>
          <w:szCs w:val="20"/>
        </w:rPr>
        <w:t xml:space="preserve"> plnění k veřejné zakázce, ve které prokazuje touto významnou dodávkou splnění technické kvalifikace, a kterou realizoval v posledních 3 letech před zahájením zadávacího řízení.</w:t>
      </w:r>
    </w:p>
    <w:p w14:paraId="01A55D06" w14:textId="77777777" w:rsidR="003335EE" w:rsidRDefault="005136BD">
      <w:pPr>
        <w:spacing w:before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 souladu s § 79 odst. 3 ZZVZ může dodavatel pro účely prokázání splnění technické kvalifikace předložit i významné dodávky se stejným nebo </w:t>
      </w:r>
      <w:r>
        <w:rPr>
          <w:rFonts w:ascii="Arial" w:hAnsi="Arial" w:cs="Arial"/>
          <w:sz w:val="20"/>
          <w:szCs w:val="20"/>
          <w:highlight w:val="yellow"/>
        </w:rPr>
        <w:t>obdobným</w:t>
      </w:r>
      <w:r>
        <w:rPr>
          <w:rFonts w:ascii="Arial" w:hAnsi="Arial" w:cs="Arial"/>
          <w:sz w:val="20"/>
          <w:szCs w:val="20"/>
        </w:rPr>
        <w:t xml:space="preserve"> předmětem plnění, které realizoval v době po zahájení tohoto zadávacího řízení.</w:t>
      </w:r>
    </w:p>
    <w:p w14:paraId="3FEE57A4" w14:textId="77777777" w:rsidR="003335EE" w:rsidRDefault="003335EE">
      <w:pPr>
        <w:jc w:val="both"/>
        <w:rPr>
          <w:rFonts w:ascii="Arial" w:hAnsi="Arial" w:cs="Arial"/>
          <w:sz w:val="20"/>
          <w:szCs w:val="20"/>
        </w:rPr>
      </w:pPr>
      <w:bookmarkStart w:id="10" w:name="p56-1-a-1"/>
      <w:bookmarkStart w:id="11" w:name="p56-1-a-2"/>
      <w:bookmarkStart w:id="12" w:name="p56-1-a-3"/>
      <w:bookmarkEnd w:id="10"/>
      <w:bookmarkEnd w:id="11"/>
      <w:bookmarkEnd w:id="12"/>
    </w:p>
    <w:p w14:paraId="35A50BB7" w14:textId="77777777" w:rsidR="003335EE" w:rsidRDefault="005136BD">
      <w:pPr>
        <w:jc w:val="both"/>
        <w:rPr>
          <w:rFonts w:ascii="Arial" w:hAnsi="Arial" w:cs="Arial"/>
          <w:sz w:val="20"/>
          <w:szCs w:val="20"/>
        </w:rPr>
      </w:pPr>
      <w:commentRangeStart w:id="13"/>
      <w:r>
        <w:rPr>
          <w:rFonts w:ascii="Arial" w:hAnsi="Arial" w:cs="Arial"/>
          <w:sz w:val="20"/>
          <w:szCs w:val="20"/>
        </w:rPr>
        <w:t xml:space="preserve">Stejný nebo </w:t>
      </w:r>
      <w:r>
        <w:rPr>
          <w:rFonts w:ascii="Arial" w:hAnsi="Arial" w:cs="Arial"/>
          <w:sz w:val="20"/>
          <w:szCs w:val="20"/>
          <w:highlight w:val="yellow"/>
        </w:rPr>
        <w:t>obdobný</w:t>
      </w:r>
      <w:r>
        <w:rPr>
          <w:rFonts w:ascii="Arial" w:hAnsi="Arial" w:cs="Arial"/>
          <w:sz w:val="20"/>
          <w:szCs w:val="20"/>
        </w:rPr>
        <w:t xml:space="preserve"> předmět plnění bude posuzován dle CPV kódu:</w:t>
      </w:r>
    </w:p>
    <w:p w14:paraId="17BF4852" w14:textId="77777777" w:rsidR="003335EE" w:rsidRDefault="003335EE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8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4"/>
        <w:gridCol w:w="2764"/>
      </w:tblGrid>
      <w:tr w:rsidR="003335EE" w14:paraId="39942E50" w14:textId="77777777">
        <w:trPr>
          <w:trHeight w:val="454"/>
        </w:trPr>
        <w:tc>
          <w:tcPr>
            <w:tcW w:w="7084" w:type="dxa"/>
            <w:shd w:val="clear" w:color="auto" w:fill="CCEDFF" w:themeFill="text2" w:themeFillTint="33"/>
            <w:noWrap/>
            <w:vAlign w:val="center"/>
            <w:hideMark/>
          </w:tcPr>
          <w:p w14:paraId="2046274A" w14:textId="77777777" w:rsidR="003335EE" w:rsidRDefault="005136B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název</w:t>
            </w:r>
          </w:p>
        </w:tc>
        <w:tc>
          <w:tcPr>
            <w:tcW w:w="2764" w:type="dxa"/>
            <w:shd w:val="clear" w:color="auto" w:fill="CCEDFF" w:themeFill="text2" w:themeFillTint="33"/>
            <w:vAlign w:val="center"/>
            <w:hideMark/>
          </w:tcPr>
          <w:p w14:paraId="3E5E0FE2" w14:textId="77777777" w:rsidR="003335EE" w:rsidRDefault="005136B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CPV</w:t>
            </w:r>
          </w:p>
        </w:tc>
      </w:tr>
      <w:tr w:rsidR="003335EE" w14:paraId="7CAB736E" w14:textId="77777777">
        <w:trPr>
          <w:trHeight w:val="454"/>
        </w:trPr>
        <w:tc>
          <w:tcPr>
            <w:tcW w:w="7084" w:type="dxa"/>
            <w:shd w:val="clear" w:color="auto" w:fill="auto"/>
            <w:vAlign w:val="center"/>
            <w:hideMark/>
          </w:tcPr>
          <w:p w14:paraId="04C18B68" w14:textId="77777777" w:rsidR="003335EE" w:rsidRDefault="005136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</w:t>
            </w:r>
          </w:p>
        </w:tc>
        <w:tc>
          <w:tcPr>
            <w:tcW w:w="2764" w:type="dxa"/>
            <w:shd w:val="clear" w:color="auto" w:fill="auto"/>
            <w:noWrap/>
            <w:vAlign w:val="center"/>
            <w:hideMark/>
          </w:tcPr>
          <w:p w14:paraId="100DCE2E" w14:textId="77777777" w:rsidR="003335EE" w:rsidRDefault="005136B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</w:t>
            </w:r>
          </w:p>
        </w:tc>
      </w:tr>
    </w:tbl>
    <w:commentRangeEnd w:id="13"/>
    <w:p w14:paraId="5878300E" w14:textId="77777777" w:rsidR="003335EE" w:rsidRDefault="005136BD">
      <w:pPr>
        <w:jc w:val="both"/>
        <w:rPr>
          <w:rFonts w:ascii="Arial" w:hAnsi="Arial" w:cs="Arial"/>
          <w:sz w:val="20"/>
          <w:szCs w:val="20"/>
        </w:rPr>
      </w:pPr>
      <w:r>
        <w:rPr>
          <w:rStyle w:val="Odkaznakoment"/>
        </w:rPr>
        <w:commentReference w:id="13"/>
      </w:r>
    </w:p>
    <w:p w14:paraId="15D874E9" w14:textId="77777777" w:rsidR="003335EE" w:rsidRDefault="005136B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Zadavatelem požadovaný minimální rozsah plnění významné dodávky je:</w:t>
      </w:r>
    </w:p>
    <w:p w14:paraId="2C09D0BC" w14:textId="77777777" w:rsidR="003335EE" w:rsidRDefault="003335EE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8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4"/>
        <w:gridCol w:w="2764"/>
      </w:tblGrid>
      <w:tr w:rsidR="003335EE" w14:paraId="494A4FF6" w14:textId="77777777">
        <w:trPr>
          <w:trHeight w:val="454"/>
        </w:trPr>
        <w:tc>
          <w:tcPr>
            <w:tcW w:w="7084" w:type="dxa"/>
            <w:shd w:val="clear" w:color="auto" w:fill="CCEDFF" w:themeFill="text2" w:themeFillTint="33"/>
            <w:noWrap/>
            <w:vAlign w:val="center"/>
            <w:hideMark/>
          </w:tcPr>
          <w:p w14:paraId="0F9977B8" w14:textId="77777777" w:rsidR="003335EE" w:rsidRDefault="005136B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název</w:t>
            </w:r>
          </w:p>
        </w:tc>
        <w:tc>
          <w:tcPr>
            <w:tcW w:w="2764" w:type="dxa"/>
            <w:shd w:val="clear" w:color="auto" w:fill="CCEDFF" w:themeFill="text2" w:themeFillTint="33"/>
            <w:vAlign w:val="center"/>
            <w:hideMark/>
          </w:tcPr>
          <w:p w14:paraId="0D9282E5" w14:textId="77777777" w:rsidR="003335EE" w:rsidRDefault="005136B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částka v Kč</w:t>
            </w:r>
          </w:p>
          <w:p w14:paraId="48B455BF" w14:textId="77777777" w:rsidR="003335EE" w:rsidRDefault="005136B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bez DPH</w:t>
            </w:r>
          </w:p>
        </w:tc>
      </w:tr>
      <w:tr w:rsidR="003335EE" w14:paraId="2D1562F5" w14:textId="77777777">
        <w:trPr>
          <w:trHeight w:val="454"/>
        </w:trPr>
        <w:tc>
          <w:tcPr>
            <w:tcW w:w="7084" w:type="dxa"/>
            <w:shd w:val="clear" w:color="auto" w:fill="auto"/>
            <w:vAlign w:val="center"/>
            <w:hideMark/>
          </w:tcPr>
          <w:p w14:paraId="42EA6676" w14:textId="77777777" w:rsidR="003335EE" w:rsidRDefault="005136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</w:t>
            </w:r>
          </w:p>
        </w:tc>
        <w:tc>
          <w:tcPr>
            <w:tcW w:w="2764" w:type="dxa"/>
            <w:shd w:val="clear" w:color="auto" w:fill="auto"/>
            <w:noWrap/>
            <w:vAlign w:val="center"/>
            <w:hideMark/>
          </w:tcPr>
          <w:p w14:paraId="35698B65" w14:textId="77777777" w:rsidR="003335EE" w:rsidRDefault="005136B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--,00 Kč</w:t>
            </w:r>
          </w:p>
        </w:tc>
      </w:tr>
    </w:tbl>
    <w:p w14:paraId="28820C80" w14:textId="77777777" w:rsidR="003335EE" w:rsidRDefault="003335EE">
      <w:pPr>
        <w:jc w:val="both"/>
        <w:rPr>
          <w:rFonts w:ascii="Arial" w:hAnsi="Arial" w:cs="Arial"/>
          <w:sz w:val="20"/>
          <w:szCs w:val="20"/>
        </w:rPr>
      </w:pPr>
    </w:p>
    <w:p w14:paraId="20264685" w14:textId="77777777" w:rsidR="003335EE" w:rsidRDefault="005136BD">
      <w:pPr>
        <w:spacing w:before="240" w:after="240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Předložený seznam musí obsahovat minimálně následující údaje:</w:t>
      </w:r>
    </w:p>
    <w:p w14:paraId="776C22BF" w14:textId="77777777" w:rsidR="003335EE" w:rsidRDefault="005136BD">
      <w:pPr>
        <w:numPr>
          <w:ilvl w:val="0"/>
          <w:numId w:val="4"/>
        </w:numPr>
        <w:spacing w:before="240" w:after="240"/>
        <w:ind w:left="2127" w:hanging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identifikaci objednatele, tj. označení subjektu, pro který byla dodávka realizována;</w:t>
      </w:r>
    </w:p>
    <w:p w14:paraId="0A7DEFB4" w14:textId="77777777" w:rsidR="003335EE" w:rsidRDefault="005136BD">
      <w:pPr>
        <w:numPr>
          <w:ilvl w:val="0"/>
          <w:numId w:val="4"/>
        </w:numPr>
        <w:spacing w:before="240"/>
        <w:ind w:left="2127" w:hanging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stručný popis realizované dodávky s uvedením jejich rozsahu (finančně vyjádřeného v Kč);</w:t>
      </w:r>
    </w:p>
    <w:p w14:paraId="1C6178AD" w14:textId="77777777" w:rsidR="003335EE" w:rsidRDefault="005136BD">
      <w:pPr>
        <w:numPr>
          <w:ilvl w:val="0"/>
          <w:numId w:val="4"/>
        </w:numPr>
        <w:spacing w:before="240"/>
        <w:ind w:left="2127" w:hanging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období, ve kterém byla dodávka realizována;</w:t>
      </w:r>
    </w:p>
    <w:p w14:paraId="625F45BC" w14:textId="77777777" w:rsidR="003335EE" w:rsidRDefault="005136BD">
      <w:pPr>
        <w:numPr>
          <w:ilvl w:val="0"/>
          <w:numId w:val="4"/>
        </w:numPr>
        <w:spacing w:before="240"/>
        <w:ind w:left="2127" w:hanging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jméno a kontakt na osobu, která může uvedené údaje potvrdit.</w:t>
      </w:r>
    </w:p>
    <w:p w14:paraId="7C0322AC" w14:textId="77777777" w:rsidR="003335EE" w:rsidRDefault="005136BD">
      <w:pPr>
        <w:pStyle w:val="Nadpis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Prokázání kvalifikace prostřednictvím jiných osob</w:t>
      </w:r>
    </w:p>
    <w:p w14:paraId="1F561779" w14:textId="77777777" w:rsidR="003335EE" w:rsidRDefault="005136B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Pokud není dodavatel schopen prokázat splnění určité části kvalifikace v plném rozsahu, </w:t>
      </w:r>
      <w:r>
        <w:rPr>
          <w:rFonts w:ascii="Arial" w:hAnsi="Arial" w:cs="Arial"/>
          <w:sz w:val="20"/>
          <w:szCs w:val="20"/>
        </w:rPr>
        <w:br/>
        <w:t xml:space="preserve">je dle § 83 odst. 1 ZZVZ oprávněn splnění kvalifikace v chybějícím rozsahu prokázat prostřednictvím jiné osoby. Dodavatel je v takovém případě povinen postupovat dle </w:t>
      </w:r>
      <w:r>
        <w:rPr>
          <w:rFonts w:ascii="Arial" w:hAnsi="Arial" w:cs="Arial"/>
          <w:sz w:val="20"/>
          <w:szCs w:val="20"/>
        </w:rPr>
        <w:br/>
        <w:t>§ 83 ZZVZ.</w:t>
      </w:r>
    </w:p>
    <w:p w14:paraId="44CF4184" w14:textId="77777777" w:rsidR="003335EE" w:rsidRDefault="005136BD">
      <w:pPr>
        <w:pStyle w:val="Nadpis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Změny v kvalifikaci</w:t>
      </w:r>
    </w:p>
    <w:p w14:paraId="5E114682" w14:textId="77777777" w:rsidR="003335EE" w:rsidRDefault="005136B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Dojde-li od předložení dokladů, nebo prohlášení o kvalifikaci, v průběhu zadávacího řízení, k takové změně v kvalifikaci účastníka zadávacího řízení, která by jinak znamenala nesplnění kvalifikace, je účastník zadávacího řízení povinen nejpozději do 5 pracovních dnů tuto skutečnost zadavateli písemně oznámit a nejpozději do 10 pracovních dnů od oznámení této změny zadavateli předložit nové doklady nebo prohlášení ke kvalifikaci. </w:t>
      </w:r>
    </w:p>
    <w:p w14:paraId="57CAD619" w14:textId="77777777" w:rsidR="003335EE" w:rsidRDefault="005136B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Nesplnění této povinnosti je dle § 88 odst. 2 ZZVZ důvodem pro bezodkladné vyloučení účastníka zadávacího řízení.</w:t>
      </w:r>
    </w:p>
    <w:p w14:paraId="1B845400" w14:textId="77777777" w:rsidR="003335EE" w:rsidRDefault="003335EE">
      <w:pPr>
        <w:jc w:val="both"/>
        <w:rPr>
          <w:rFonts w:ascii="Arial" w:hAnsi="Arial" w:cs="Arial"/>
          <w:sz w:val="20"/>
          <w:szCs w:val="20"/>
        </w:rPr>
      </w:pPr>
    </w:p>
    <w:p w14:paraId="3E975273" w14:textId="77777777" w:rsidR="003335EE" w:rsidRDefault="005136BD">
      <w:pPr>
        <w:keepNext/>
        <w:keepLines/>
        <w:numPr>
          <w:ilvl w:val="0"/>
          <w:numId w:val="1"/>
        </w:num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bookmarkStart w:id="14" w:name="_Hlk103321678"/>
      <w:r>
        <w:rPr>
          <w:rFonts w:ascii="Arial" w:hAnsi="Arial" w:cs="Arial"/>
          <w:b/>
          <w:bCs/>
          <w:sz w:val="20"/>
          <w:szCs w:val="20"/>
        </w:rPr>
        <w:t>Podmínky pro jednotné zpracování nabídky</w:t>
      </w:r>
    </w:p>
    <w:p w14:paraId="4E42E66F" w14:textId="77777777" w:rsidR="003335EE" w:rsidRDefault="003335EE">
      <w:pPr>
        <w:jc w:val="both"/>
        <w:rPr>
          <w:rFonts w:ascii="Arial" w:hAnsi="Arial" w:cs="Arial"/>
          <w:sz w:val="20"/>
          <w:szCs w:val="20"/>
        </w:rPr>
      </w:pPr>
    </w:p>
    <w:p w14:paraId="778F164C" w14:textId="77777777" w:rsidR="003335EE" w:rsidRDefault="005136B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doporučuje jednotný způsob zpracování nabídky dle následujících podmínek.</w:t>
      </w:r>
    </w:p>
    <w:p w14:paraId="475769FB" w14:textId="77777777" w:rsidR="003335EE" w:rsidRDefault="003335EE">
      <w:pPr>
        <w:jc w:val="both"/>
        <w:rPr>
          <w:rFonts w:ascii="Arial" w:hAnsi="Arial" w:cs="Arial"/>
          <w:sz w:val="20"/>
          <w:szCs w:val="20"/>
        </w:rPr>
      </w:pPr>
    </w:p>
    <w:p w14:paraId="7F898C22" w14:textId="77777777" w:rsidR="003335EE" w:rsidRDefault="005136B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Nabídka bude zpracována v českém jazyce. Zadavatel připouští katalogy, prospekty a jiný podpůrný materiál technické povahy v anglickém jazyce.</w:t>
      </w:r>
    </w:p>
    <w:p w14:paraId="5AD1FF44" w14:textId="77777777" w:rsidR="003335EE" w:rsidRDefault="003335EE">
      <w:pPr>
        <w:jc w:val="both"/>
        <w:rPr>
          <w:rFonts w:ascii="Arial" w:hAnsi="Arial" w:cs="Arial"/>
          <w:sz w:val="20"/>
          <w:szCs w:val="20"/>
        </w:rPr>
      </w:pPr>
    </w:p>
    <w:p w14:paraId="453ACAEA" w14:textId="77777777" w:rsidR="003335EE" w:rsidRDefault="005136B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Nabídka bude zpracována v následující struktuře:</w:t>
      </w:r>
    </w:p>
    <w:p w14:paraId="7B874C78" w14:textId="77777777" w:rsidR="003335EE" w:rsidRDefault="005136BD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Krycí list nabídky (příloha č. 1 této zadávací dokumentace), na kterém budou uvedeny identifikační údaje dodavatele (název dodavatele, sídlo dodavatele, právní forma, IČO, DIČ), kontaktní osoba dodavatele (jméno, příjmení, kontaktní adresa, telefon, e-mail, případně další údaje), název veřejné zakázky, identifikační údaje zadavatele a celková nabídková cena.</w:t>
      </w:r>
    </w:p>
    <w:p w14:paraId="108D9327" w14:textId="77777777" w:rsidR="003335EE" w:rsidRDefault="005136BD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o tom, že závazný text kupní smlouvy dodavatel plně a bezvýhradně akceptuje.</w:t>
      </w:r>
    </w:p>
    <w:p w14:paraId="225306E0" w14:textId="77777777" w:rsidR="003335EE" w:rsidRDefault="005136BD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dodavatele k mezinárodním sankcím.</w:t>
      </w:r>
    </w:p>
    <w:p w14:paraId="663B92B1" w14:textId="77777777" w:rsidR="003335EE" w:rsidRDefault="005136BD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Doklady prokazující splnění základní způsobilosti.</w:t>
      </w:r>
    </w:p>
    <w:p w14:paraId="16778FE8" w14:textId="77777777" w:rsidR="003335EE" w:rsidRDefault="005136BD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Doklady prokazující splnění profesní způsobilosti.</w:t>
      </w:r>
    </w:p>
    <w:p w14:paraId="03D87793" w14:textId="77777777" w:rsidR="003335EE" w:rsidRDefault="005136BD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Doklady prokazující splnění technické kvalifikace.</w:t>
      </w:r>
    </w:p>
    <w:p w14:paraId="226FF009" w14:textId="77777777" w:rsidR="003335EE" w:rsidRDefault="005136BD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Specifikace nabízeného zboží dle požadavků zadavatele uvedené v příloze č. 2 této zadávací dokumentace.</w:t>
      </w:r>
    </w:p>
    <w:p w14:paraId="3B585480" w14:textId="77777777" w:rsidR="003335EE" w:rsidRDefault="005136BD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Ostatní doklady a dokumenty.</w:t>
      </w:r>
    </w:p>
    <w:p w14:paraId="46AE7410" w14:textId="77777777" w:rsidR="003335EE" w:rsidRDefault="003335EE">
      <w:pPr>
        <w:pStyle w:val="Bezmezer"/>
        <w:rPr>
          <w:rFonts w:ascii="Arial" w:hAnsi="Arial" w:cs="Arial"/>
          <w:sz w:val="20"/>
          <w:szCs w:val="20"/>
        </w:rPr>
      </w:pPr>
    </w:p>
    <w:p w14:paraId="2DA7612E" w14:textId="77777777" w:rsidR="003335EE" w:rsidRDefault="003335EE">
      <w:pPr>
        <w:pStyle w:val="Bezmezer"/>
        <w:rPr>
          <w:rFonts w:ascii="Arial" w:hAnsi="Arial" w:cs="Arial"/>
          <w:sz w:val="20"/>
          <w:szCs w:val="20"/>
        </w:rPr>
      </w:pPr>
    </w:p>
    <w:p w14:paraId="0947F39C" w14:textId="77777777" w:rsidR="003335EE" w:rsidRDefault="005136BD">
      <w:pPr>
        <w:keepNext/>
        <w:keepLines/>
        <w:numPr>
          <w:ilvl w:val="0"/>
          <w:numId w:val="1"/>
        </w:num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Jednotný způsob zpracování nabídkové ceny</w:t>
      </w:r>
    </w:p>
    <w:p w14:paraId="28596F9B" w14:textId="77777777" w:rsidR="003335EE" w:rsidRDefault="003335EE">
      <w:pPr>
        <w:keepNext/>
        <w:keepLines/>
        <w:ind w:left="720"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p w14:paraId="0A1B4F2D" w14:textId="77777777" w:rsidR="003335EE" w:rsidRDefault="005136BD">
      <w:pPr>
        <w:keepNext/>
        <w:keepLines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Nabídková cena bude stanovena v české měně.</w:t>
      </w:r>
    </w:p>
    <w:p w14:paraId="54B917DC" w14:textId="77777777" w:rsidR="003335EE" w:rsidRDefault="005136BD">
      <w:pPr>
        <w:keepNext/>
        <w:keepLines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Nabídková cena bez DPH musí zahrnovat veškeré náklady dodavatele související s plněním této veřejné zakázky.</w:t>
      </w:r>
    </w:p>
    <w:p w14:paraId="5BD53AB2" w14:textId="77777777" w:rsidR="003335EE" w:rsidRDefault="005136BD">
      <w:pPr>
        <w:keepNext/>
        <w:keepLines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 xml:space="preserve">Dodavatel doplní nabídkovou cenu do přílohy č. 1 této zadávací dokumentace, </w:t>
      </w:r>
      <w:r>
        <w:rPr>
          <w:rFonts w:ascii="Arial" w:hAnsi="Arial" w:cs="Arial"/>
          <w:sz w:val="20"/>
          <w:szCs w:val="20"/>
        </w:rPr>
        <w:t>přičemž tato vzejde vyplněním přílohy č. 6 této zadávací dokumentace – dodavatel je povinen vyplnit žlutě zvýrazněné buňky tabulky</w:t>
      </w:r>
      <w:r>
        <w:rPr>
          <w:rFonts w:ascii="Arial" w:hAnsi="Arial" w:cs="Arial"/>
          <w:snapToGrid w:val="0"/>
          <w:sz w:val="20"/>
          <w:szCs w:val="20"/>
        </w:rPr>
        <w:t>.</w:t>
      </w:r>
    </w:p>
    <w:bookmarkEnd w:id="14"/>
    <w:p w14:paraId="1E39AE76" w14:textId="77777777" w:rsidR="003335EE" w:rsidRDefault="003335EE">
      <w:pPr>
        <w:pStyle w:val="Bezmezer"/>
        <w:rPr>
          <w:rFonts w:ascii="Arial" w:hAnsi="Arial" w:cs="Arial"/>
          <w:sz w:val="20"/>
          <w:szCs w:val="20"/>
        </w:rPr>
      </w:pPr>
    </w:p>
    <w:p w14:paraId="25E698A5" w14:textId="77777777" w:rsidR="003335EE" w:rsidRDefault="003335EE">
      <w:pPr>
        <w:pStyle w:val="Bezmezer"/>
        <w:rPr>
          <w:rFonts w:ascii="Arial" w:hAnsi="Arial" w:cs="Arial"/>
          <w:sz w:val="20"/>
          <w:szCs w:val="20"/>
        </w:rPr>
      </w:pPr>
    </w:p>
    <w:p w14:paraId="1A7AB920" w14:textId="77777777" w:rsidR="003335EE" w:rsidRDefault="005136BD">
      <w:pPr>
        <w:keepNext/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Obchodní, platební a servisní podmínky</w:t>
      </w:r>
    </w:p>
    <w:p w14:paraId="711CC987" w14:textId="77777777" w:rsidR="003335EE" w:rsidRDefault="003335EE">
      <w:pPr>
        <w:keepNext/>
        <w:jc w:val="both"/>
        <w:rPr>
          <w:rFonts w:ascii="Arial" w:hAnsi="Arial" w:cs="Arial"/>
          <w:sz w:val="20"/>
          <w:szCs w:val="20"/>
        </w:rPr>
      </w:pPr>
    </w:p>
    <w:p w14:paraId="786C3620" w14:textId="77777777" w:rsidR="003335EE" w:rsidRDefault="005136B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Veškeré obchodní, platební a servisní podmínky jsou uvedeny v obligatorním návrhu smlouvy (příloha č. 4 této zadávací dokumentace).</w:t>
      </w:r>
    </w:p>
    <w:p w14:paraId="6A657404" w14:textId="77777777" w:rsidR="003335EE" w:rsidRDefault="003335EE">
      <w:pPr>
        <w:rPr>
          <w:rFonts w:ascii="Arial" w:hAnsi="Arial" w:cs="Arial"/>
          <w:sz w:val="20"/>
          <w:szCs w:val="20"/>
        </w:rPr>
      </w:pPr>
    </w:p>
    <w:p w14:paraId="5120AA2C" w14:textId="77777777" w:rsidR="003335EE" w:rsidRDefault="005136B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</w:t>
      </w:r>
      <w:r>
        <w:rPr>
          <w:rFonts w:ascii="Arial" w:hAnsi="Arial" w:cs="Arial"/>
          <w:b/>
          <w:sz w:val="20"/>
          <w:szCs w:val="20"/>
        </w:rPr>
        <w:t>nepředkládá</w:t>
      </w:r>
      <w:r>
        <w:rPr>
          <w:rFonts w:ascii="Arial" w:hAnsi="Arial" w:cs="Arial"/>
          <w:sz w:val="20"/>
          <w:szCs w:val="20"/>
        </w:rPr>
        <w:t xml:space="preserve"> do nabídky návrh kupní smlouvy. Závazný text kupní smlouvy bude vyplněn až před uzavřením kupní smlouvy s vybraným dodavatelem, kdy budou doplněny veškeré chybějící údaje (zejména identifikace dodavatele, nabídková cena, jméno kontaktní osoby apod.). </w:t>
      </w:r>
    </w:p>
    <w:p w14:paraId="6D2D4953" w14:textId="77777777" w:rsidR="003335EE" w:rsidRDefault="003335EE">
      <w:pPr>
        <w:jc w:val="both"/>
        <w:rPr>
          <w:rFonts w:ascii="Arial" w:hAnsi="Arial" w:cs="Arial"/>
          <w:sz w:val="20"/>
          <w:szCs w:val="20"/>
        </w:rPr>
      </w:pPr>
    </w:p>
    <w:p w14:paraId="7D62F234" w14:textId="77777777" w:rsidR="003335EE" w:rsidRDefault="005136B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je však povinen v rámci své nabídky učinit </w:t>
      </w:r>
      <w:r>
        <w:rPr>
          <w:rFonts w:ascii="Arial" w:hAnsi="Arial" w:cs="Arial"/>
          <w:b/>
          <w:sz w:val="20"/>
          <w:szCs w:val="20"/>
        </w:rPr>
        <w:t>čestné prohlášení</w:t>
      </w:r>
      <w:r>
        <w:rPr>
          <w:rFonts w:ascii="Arial" w:hAnsi="Arial" w:cs="Arial"/>
          <w:sz w:val="20"/>
          <w:szCs w:val="20"/>
        </w:rPr>
        <w:t xml:space="preserve"> (příloha č. 3 této zadávací dokumentace) o tom, že závazný text kupní smlouvy plně a bezvýhradně akceptuje.</w:t>
      </w:r>
    </w:p>
    <w:p w14:paraId="57F2BB3C" w14:textId="77777777" w:rsidR="003335EE" w:rsidRDefault="003335EE">
      <w:pPr>
        <w:jc w:val="both"/>
        <w:rPr>
          <w:rFonts w:ascii="Arial" w:hAnsi="Arial" w:cs="Arial"/>
          <w:sz w:val="20"/>
          <w:szCs w:val="20"/>
        </w:rPr>
      </w:pPr>
    </w:p>
    <w:p w14:paraId="1605E0DD" w14:textId="77777777" w:rsidR="003335EE" w:rsidRDefault="003335EE">
      <w:pPr>
        <w:jc w:val="both"/>
        <w:rPr>
          <w:rFonts w:ascii="Arial" w:hAnsi="Arial" w:cs="Arial"/>
          <w:sz w:val="20"/>
          <w:szCs w:val="20"/>
        </w:rPr>
      </w:pPr>
    </w:p>
    <w:p w14:paraId="7A903F9F" w14:textId="77777777" w:rsidR="003335EE" w:rsidRDefault="005136BD">
      <w:pPr>
        <w:keepNext/>
        <w:keepLines/>
        <w:numPr>
          <w:ilvl w:val="0"/>
          <w:numId w:val="1"/>
        </w:num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Další podmínky veřejné zakázky</w:t>
      </w:r>
    </w:p>
    <w:p w14:paraId="0AE59F97" w14:textId="77777777" w:rsidR="003335EE" w:rsidRDefault="003335EE">
      <w:pPr>
        <w:pStyle w:val="Odstavecseseznamem"/>
        <w:keepNext/>
        <w:keepLines/>
        <w:ind w:left="1440"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p w14:paraId="26281BD4" w14:textId="77777777" w:rsidR="003335EE" w:rsidRDefault="005136BD">
      <w:pPr>
        <w:pStyle w:val="Odstavecseseznamem"/>
        <w:keepNext/>
        <w:keepLines/>
        <w:numPr>
          <w:ilvl w:val="0"/>
          <w:numId w:val="7"/>
        </w:numPr>
        <w:ind w:left="709"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může podat pouze jednu nabídku. </w:t>
      </w:r>
    </w:p>
    <w:p w14:paraId="6BC061CA" w14:textId="77777777" w:rsidR="003335EE" w:rsidRDefault="005136BD">
      <w:pPr>
        <w:pStyle w:val="Odstavecseseznamem"/>
        <w:keepNext/>
        <w:keepLines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nepřipouští variantní řešení nabídky.</w:t>
      </w:r>
    </w:p>
    <w:p w14:paraId="4E74710D" w14:textId="77777777" w:rsidR="003335EE" w:rsidRDefault="005136BD">
      <w:pPr>
        <w:pStyle w:val="Odstavecseseznamem"/>
        <w:keepNext/>
        <w:keepLines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Komunikace mezi zadavatelem a dodavatelem se řídí § 211 ZZVZ. </w:t>
      </w:r>
    </w:p>
    <w:p w14:paraId="6421E480" w14:textId="77777777" w:rsidR="003335EE" w:rsidRDefault="005136BD">
      <w:pPr>
        <w:pStyle w:val="Odstavecseseznamem"/>
        <w:keepNext/>
        <w:keepLines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Uzavření smlouvy, jakožto postup následující po výběru dodavatele, musí probíhat elektronicky. Smlouvu je nutné uzavřít pomocí zaručených elektronických podpisů. </w:t>
      </w:r>
    </w:p>
    <w:p w14:paraId="0347E81B" w14:textId="77777777" w:rsidR="003335EE" w:rsidRDefault="005136BD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Dodavatelům podáním nabídky nevznikají žádná práva na uzavření smlouvy se zadavatelem.</w:t>
      </w:r>
    </w:p>
    <w:p w14:paraId="78A012F8" w14:textId="77777777" w:rsidR="003335EE" w:rsidRDefault="005136BD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je oprávněn před rozhodnutím o výběru dodavatele si ověřit, popřípadě upřesnit informace uvedené dodavatelem v nabídce.</w:t>
      </w:r>
    </w:p>
    <w:p w14:paraId="3004B905" w14:textId="77777777" w:rsidR="003335EE" w:rsidRDefault="005136BD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Povinnost vybraného dodavatele spolupůsobit při výkonu kontroly dle zákona č. 320/2001 Sb., o finanční kontrole ve veřejné správě, ve znění pozdějších předpisů.</w:t>
      </w:r>
    </w:p>
    <w:p w14:paraId="403AC836" w14:textId="77777777" w:rsidR="003335EE" w:rsidRDefault="005136BD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nevrací podané nabídky, které zůstávají u zadavatele jako doklad o průběhu soutěže. S obsahem nabídek bude zacházeno důvěrně.</w:t>
      </w:r>
    </w:p>
    <w:p w14:paraId="2A1F9FD4" w14:textId="77777777" w:rsidR="003335EE" w:rsidRDefault="005136BD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nepožaduje poskytnutí jistoty.</w:t>
      </w:r>
    </w:p>
    <w:p w14:paraId="1A434430" w14:textId="77777777" w:rsidR="003335EE" w:rsidRDefault="005136BD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nebude zájemcům hradit žádné náklady spojené s účastí v zadávacím řízení.</w:t>
      </w:r>
    </w:p>
    <w:p w14:paraId="219B9372" w14:textId="77777777" w:rsidR="003335EE" w:rsidRDefault="005136BD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si vyhrazuje právo veřejnou zakázku zrušit v souladu s § 127 ZZVZ.</w:t>
      </w:r>
    </w:p>
    <w:p w14:paraId="6874441E" w14:textId="77777777" w:rsidR="003335EE" w:rsidRDefault="003335EE">
      <w:pPr>
        <w:jc w:val="both"/>
        <w:rPr>
          <w:rFonts w:ascii="Arial" w:hAnsi="Arial" w:cs="Arial"/>
          <w:sz w:val="20"/>
          <w:szCs w:val="20"/>
        </w:rPr>
      </w:pPr>
    </w:p>
    <w:p w14:paraId="4F662C95" w14:textId="77777777" w:rsidR="003335EE" w:rsidRDefault="003335EE">
      <w:pPr>
        <w:jc w:val="both"/>
        <w:rPr>
          <w:rFonts w:ascii="Arial" w:hAnsi="Arial" w:cs="Arial"/>
          <w:sz w:val="20"/>
          <w:szCs w:val="20"/>
        </w:rPr>
      </w:pPr>
    </w:p>
    <w:p w14:paraId="1DC9295F" w14:textId="77777777" w:rsidR="003335EE" w:rsidRDefault="005136BD">
      <w:pPr>
        <w:keepNext/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Vysvětlení, změna, doplnění zadávací dokumentace</w:t>
      </w:r>
    </w:p>
    <w:p w14:paraId="4944E1CD" w14:textId="77777777" w:rsidR="003335EE" w:rsidRDefault="003335EE">
      <w:pPr>
        <w:keepNext/>
        <w:jc w:val="both"/>
        <w:rPr>
          <w:rFonts w:ascii="Arial" w:hAnsi="Arial" w:cs="Arial"/>
          <w:bCs/>
          <w:sz w:val="20"/>
          <w:szCs w:val="20"/>
        </w:rPr>
      </w:pPr>
    </w:p>
    <w:p w14:paraId="72974977" w14:textId="77777777" w:rsidR="003335EE" w:rsidRDefault="005136BD">
      <w:pPr>
        <w:keepNext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Vysvětlení zadávací dokumentace se řídí ustanovením § 98 ZZVZ. Zadavatel vždy uveřejní vysvětlení zadávací dokumentace včetně přesného znění žádosti na profilu zadavatele.</w:t>
      </w:r>
    </w:p>
    <w:p w14:paraId="30EA4BD3" w14:textId="77777777" w:rsidR="003335EE" w:rsidRDefault="005136BD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Změna nebo doplnění zadávací dokumentace se řídí ustanovením § 99 ZZVZ. Zadavatel vždy uveřejní informaci o změně nebo doplnění zadávací dokumentace na profilu zadavatele.</w:t>
      </w:r>
    </w:p>
    <w:p w14:paraId="276B9F37" w14:textId="77777777" w:rsidR="003335EE" w:rsidRDefault="003335EE">
      <w:pPr>
        <w:jc w:val="both"/>
        <w:rPr>
          <w:rFonts w:ascii="Arial" w:hAnsi="Arial" w:cs="Arial"/>
          <w:bCs/>
          <w:sz w:val="20"/>
          <w:szCs w:val="20"/>
        </w:rPr>
      </w:pPr>
    </w:p>
    <w:p w14:paraId="66C7D858" w14:textId="77777777" w:rsidR="003335EE" w:rsidRDefault="003335EE">
      <w:pPr>
        <w:jc w:val="both"/>
        <w:rPr>
          <w:rFonts w:ascii="Arial" w:hAnsi="Arial" w:cs="Arial"/>
          <w:bCs/>
          <w:sz w:val="20"/>
          <w:szCs w:val="20"/>
        </w:rPr>
      </w:pPr>
    </w:p>
    <w:p w14:paraId="1BC3A03B" w14:textId="77777777" w:rsidR="003335EE" w:rsidRDefault="005136BD">
      <w:pPr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Přílohy zadávací dokumentace</w:t>
      </w:r>
    </w:p>
    <w:p w14:paraId="3AE6BF5E" w14:textId="77777777" w:rsidR="003335EE" w:rsidRDefault="003335EE">
      <w:pPr>
        <w:jc w:val="both"/>
        <w:outlineLvl w:val="0"/>
        <w:rPr>
          <w:rFonts w:ascii="Arial" w:hAnsi="Arial" w:cs="Arial"/>
          <w:sz w:val="20"/>
          <w:szCs w:val="20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6"/>
        <w:gridCol w:w="7967"/>
      </w:tblGrid>
      <w:tr w:rsidR="003335EE" w14:paraId="00A12183" w14:textId="77777777">
        <w:trPr>
          <w:trHeight w:val="411"/>
        </w:trPr>
        <w:tc>
          <w:tcPr>
            <w:tcW w:w="1956" w:type="dxa"/>
            <w:shd w:val="clear" w:color="auto" w:fill="CCEDFF" w:themeFill="text2" w:themeFillTint="33"/>
            <w:vAlign w:val="center"/>
          </w:tcPr>
          <w:p w14:paraId="41483B03" w14:textId="77777777" w:rsidR="003335EE" w:rsidRDefault="005136B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číslo přílohy</w:t>
            </w:r>
          </w:p>
        </w:tc>
        <w:tc>
          <w:tcPr>
            <w:tcW w:w="7967" w:type="dxa"/>
            <w:shd w:val="clear" w:color="auto" w:fill="CCEDFF" w:themeFill="text2" w:themeFillTint="33"/>
            <w:vAlign w:val="center"/>
          </w:tcPr>
          <w:p w14:paraId="0B0CAEF8" w14:textId="77777777" w:rsidR="003335EE" w:rsidRDefault="005136B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název přílohy</w:t>
            </w:r>
          </w:p>
        </w:tc>
      </w:tr>
      <w:tr w:rsidR="003335EE" w14:paraId="0F64FEA2" w14:textId="77777777">
        <w:trPr>
          <w:trHeight w:val="453"/>
        </w:trPr>
        <w:tc>
          <w:tcPr>
            <w:tcW w:w="1956" w:type="dxa"/>
            <w:vAlign w:val="center"/>
          </w:tcPr>
          <w:p w14:paraId="408F41A8" w14:textId="77777777" w:rsidR="003335EE" w:rsidRDefault="005136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Příloha č. 1</w:t>
            </w:r>
          </w:p>
        </w:tc>
        <w:tc>
          <w:tcPr>
            <w:tcW w:w="7967" w:type="dxa"/>
            <w:vAlign w:val="center"/>
          </w:tcPr>
          <w:p w14:paraId="52D6A42C" w14:textId="77777777" w:rsidR="003335EE" w:rsidRDefault="005136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Krycí list</w:t>
            </w:r>
          </w:p>
        </w:tc>
      </w:tr>
      <w:tr w:rsidR="003335EE" w14:paraId="03FE1D42" w14:textId="77777777">
        <w:trPr>
          <w:trHeight w:val="453"/>
        </w:trPr>
        <w:tc>
          <w:tcPr>
            <w:tcW w:w="1956" w:type="dxa"/>
            <w:vAlign w:val="center"/>
          </w:tcPr>
          <w:p w14:paraId="30894DBE" w14:textId="77777777" w:rsidR="003335EE" w:rsidRDefault="005136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Příloha č. 2</w:t>
            </w:r>
          </w:p>
        </w:tc>
        <w:tc>
          <w:tcPr>
            <w:tcW w:w="7967" w:type="dxa"/>
            <w:vAlign w:val="center"/>
          </w:tcPr>
          <w:p w14:paraId="1E78310A" w14:textId="77777777" w:rsidR="003335EE" w:rsidRDefault="005136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Technická specifikace</w:t>
            </w:r>
          </w:p>
        </w:tc>
      </w:tr>
      <w:tr w:rsidR="003335EE" w14:paraId="4442FB06" w14:textId="77777777">
        <w:trPr>
          <w:trHeight w:val="453"/>
        </w:trPr>
        <w:tc>
          <w:tcPr>
            <w:tcW w:w="1956" w:type="dxa"/>
            <w:vAlign w:val="center"/>
          </w:tcPr>
          <w:p w14:paraId="46B53189" w14:textId="77777777" w:rsidR="003335EE" w:rsidRDefault="005136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Příloha č. 3</w:t>
            </w:r>
          </w:p>
        </w:tc>
        <w:tc>
          <w:tcPr>
            <w:tcW w:w="7967" w:type="dxa"/>
            <w:vAlign w:val="center"/>
          </w:tcPr>
          <w:p w14:paraId="303A3654" w14:textId="77777777" w:rsidR="003335EE" w:rsidRDefault="005136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Vzor – Čestné prohlášení</w:t>
            </w:r>
          </w:p>
        </w:tc>
      </w:tr>
      <w:tr w:rsidR="003335EE" w14:paraId="54CBC710" w14:textId="77777777">
        <w:trPr>
          <w:trHeight w:val="453"/>
        </w:trPr>
        <w:tc>
          <w:tcPr>
            <w:tcW w:w="1956" w:type="dxa"/>
            <w:vAlign w:val="center"/>
          </w:tcPr>
          <w:p w14:paraId="58A4EC18" w14:textId="77777777" w:rsidR="003335EE" w:rsidRDefault="005136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Příloha č. 4</w:t>
            </w:r>
          </w:p>
        </w:tc>
        <w:tc>
          <w:tcPr>
            <w:tcW w:w="7967" w:type="dxa"/>
            <w:vAlign w:val="center"/>
          </w:tcPr>
          <w:p w14:paraId="4A024988" w14:textId="77777777" w:rsidR="003335EE" w:rsidRDefault="005136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Obligatorní návrh smlouvy</w:t>
            </w:r>
          </w:p>
        </w:tc>
      </w:tr>
      <w:tr w:rsidR="003335EE" w14:paraId="4066B748" w14:textId="77777777">
        <w:trPr>
          <w:trHeight w:val="453"/>
        </w:trPr>
        <w:tc>
          <w:tcPr>
            <w:tcW w:w="1956" w:type="dxa"/>
            <w:vAlign w:val="center"/>
          </w:tcPr>
          <w:p w14:paraId="28A096CB" w14:textId="77777777" w:rsidR="003335EE" w:rsidRDefault="005136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Příloha č. 5</w:t>
            </w:r>
          </w:p>
        </w:tc>
        <w:tc>
          <w:tcPr>
            <w:tcW w:w="7967" w:type="dxa"/>
            <w:vAlign w:val="center"/>
          </w:tcPr>
          <w:p w14:paraId="33C5A564" w14:textId="77777777" w:rsidR="003335EE" w:rsidRDefault="005136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Seznam referencí</w:t>
            </w:r>
          </w:p>
        </w:tc>
      </w:tr>
      <w:tr w:rsidR="003335EE" w14:paraId="55074C74" w14:textId="77777777">
        <w:trPr>
          <w:trHeight w:val="453"/>
        </w:trPr>
        <w:tc>
          <w:tcPr>
            <w:tcW w:w="1956" w:type="dxa"/>
            <w:vAlign w:val="center"/>
          </w:tcPr>
          <w:p w14:paraId="3F9229B6" w14:textId="77777777" w:rsidR="003335EE" w:rsidRDefault="005136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Příloha č. 6</w:t>
            </w:r>
          </w:p>
        </w:tc>
        <w:tc>
          <w:tcPr>
            <w:tcW w:w="7967" w:type="dxa"/>
            <w:vAlign w:val="center"/>
          </w:tcPr>
          <w:p w14:paraId="6556FBD0" w14:textId="77777777" w:rsidR="003335EE" w:rsidRDefault="005136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Rozklad nabídkové ceny</w:t>
            </w:r>
          </w:p>
        </w:tc>
      </w:tr>
      <w:tr w:rsidR="003335EE" w14:paraId="47D74AB3" w14:textId="77777777">
        <w:trPr>
          <w:trHeight w:val="453"/>
        </w:trPr>
        <w:tc>
          <w:tcPr>
            <w:tcW w:w="1956" w:type="dxa"/>
            <w:vAlign w:val="center"/>
          </w:tcPr>
          <w:p w14:paraId="140CDB94" w14:textId="77777777" w:rsidR="003335EE" w:rsidRDefault="005136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Příloha č. 7</w:t>
            </w:r>
          </w:p>
        </w:tc>
        <w:tc>
          <w:tcPr>
            <w:tcW w:w="7967" w:type="dxa"/>
            <w:vAlign w:val="center"/>
          </w:tcPr>
          <w:p w14:paraId="4C5083A6" w14:textId="77777777" w:rsidR="003335EE" w:rsidRDefault="005136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Vzor čestného prohlášení dodavatele k mezinárodním sankcím</w:t>
            </w:r>
          </w:p>
        </w:tc>
      </w:tr>
      <w:tr w:rsidR="003335EE" w14:paraId="76A2C7E2" w14:textId="77777777">
        <w:trPr>
          <w:trHeight w:val="453"/>
        </w:trPr>
        <w:tc>
          <w:tcPr>
            <w:tcW w:w="1956" w:type="dxa"/>
            <w:vAlign w:val="center"/>
          </w:tcPr>
          <w:p w14:paraId="2959953D" w14:textId="77777777" w:rsidR="003335EE" w:rsidRDefault="005136BD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Příloha č. 8</w:t>
            </w:r>
          </w:p>
        </w:tc>
        <w:tc>
          <w:tcPr>
            <w:tcW w:w="7967" w:type="dxa"/>
            <w:vAlign w:val="center"/>
          </w:tcPr>
          <w:p w14:paraId="6CBF0153" w14:textId="77777777" w:rsidR="003335EE" w:rsidRDefault="005136BD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Dezinfekční program</w:t>
            </w:r>
          </w:p>
        </w:tc>
      </w:tr>
    </w:tbl>
    <w:p w14:paraId="5DDB1752" w14:textId="77777777" w:rsidR="003335EE" w:rsidRDefault="005136BD">
      <w:pPr>
        <w:spacing w:before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Přílohy zadávací dokumentace v elektronické podobě jsou zveřejněny na profilu zadavatele </w:t>
      </w:r>
      <w:hyperlink r:id="rId14">
        <w:r>
          <w:rPr>
            <w:rStyle w:val="Internetovodkaz"/>
            <w:rFonts w:ascii="Arial" w:hAnsi="Arial" w:cs="Arial"/>
            <w:sz w:val="20"/>
            <w:szCs w:val="20"/>
          </w:rPr>
          <w:t>https://zakazky.kzcr.eu/</w:t>
        </w:r>
      </w:hyperlink>
      <w:r>
        <w:rPr>
          <w:rFonts w:ascii="Arial" w:hAnsi="Arial" w:cs="Arial"/>
          <w:sz w:val="20"/>
          <w:szCs w:val="20"/>
        </w:rPr>
        <w:t xml:space="preserve"> u příslušné zakázky.</w:t>
      </w:r>
    </w:p>
    <w:p w14:paraId="391A861F" w14:textId="77777777" w:rsidR="003335EE" w:rsidRDefault="003335EE">
      <w:pPr>
        <w:jc w:val="both"/>
        <w:rPr>
          <w:rFonts w:ascii="Arial" w:hAnsi="Arial" w:cs="Arial"/>
          <w:snapToGrid w:val="0"/>
          <w:sz w:val="20"/>
          <w:szCs w:val="20"/>
        </w:rPr>
      </w:pPr>
    </w:p>
    <w:p w14:paraId="49982B3A" w14:textId="77777777" w:rsidR="003335EE" w:rsidRDefault="003335EE">
      <w:pPr>
        <w:jc w:val="both"/>
        <w:rPr>
          <w:rFonts w:ascii="Arial" w:hAnsi="Arial" w:cs="Arial"/>
          <w:snapToGrid w:val="0"/>
          <w:sz w:val="20"/>
          <w:szCs w:val="20"/>
        </w:rPr>
      </w:pPr>
    </w:p>
    <w:p w14:paraId="6DBF3359" w14:textId="77777777" w:rsidR="003335EE" w:rsidRDefault="005136BD">
      <w:pPr>
        <w:tabs>
          <w:tab w:val="left" w:pos="6480"/>
          <w:tab w:val="left" w:pos="6660"/>
          <w:tab w:val="left" w:pos="7200"/>
          <w:tab w:val="left" w:pos="7920"/>
        </w:tabs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>V Ústí nad Labem dne: ……………</w:t>
      </w:r>
    </w:p>
    <w:p w14:paraId="5B21D105" w14:textId="77777777" w:rsidR="003335EE" w:rsidRDefault="005136BD">
      <w:pPr>
        <w:spacing w:before="240"/>
        <w:ind w:left="6372" w:firstLine="708"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_______________________</w:t>
      </w:r>
    </w:p>
    <w:p w14:paraId="3B5C980A" w14:textId="77777777" w:rsidR="003335EE" w:rsidRDefault="005136BD">
      <w:pPr>
        <w:ind w:left="4248" w:firstLine="708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 xml:space="preserve">     </w:t>
      </w:r>
      <w:r>
        <w:rPr>
          <w:rFonts w:ascii="Arial" w:hAnsi="Arial" w:cs="Arial"/>
          <w:snapToGrid w:val="0"/>
          <w:sz w:val="20"/>
          <w:szCs w:val="20"/>
        </w:rPr>
        <w:tab/>
      </w:r>
      <w:r>
        <w:rPr>
          <w:rFonts w:ascii="Arial" w:hAnsi="Arial" w:cs="Arial"/>
          <w:snapToGrid w:val="0"/>
          <w:sz w:val="20"/>
          <w:szCs w:val="20"/>
        </w:rPr>
        <w:tab/>
      </w:r>
      <w:r>
        <w:rPr>
          <w:rFonts w:ascii="Arial" w:hAnsi="Arial" w:cs="Arial"/>
          <w:snapToGrid w:val="0"/>
          <w:sz w:val="20"/>
          <w:szCs w:val="20"/>
        </w:rPr>
        <w:tab/>
        <w:t xml:space="preserve">     MUDr. Petr Malý, MBA</w:t>
      </w:r>
    </w:p>
    <w:p w14:paraId="6A418EB2" w14:textId="77777777" w:rsidR="003335EE" w:rsidRDefault="005136BD">
      <w:pPr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lastRenderedPageBreak/>
        <w:tab/>
      </w:r>
      <w:r>
        <w:rPr>
          <w:rFonts w:ascii="Arial" w:hAnsi="Arial" w:cs="Arial"/>
          <w:snapToGrid w:val="0"/>
          <w:sz w:val="20"/>
          <w:szCs w:val="20"/>
        </w:rPr>
        <w:tab/>
      </w:r>
      <w:r>
        <w:rPr>
          <w:rFonts w:ascii="Arial" w:hAnsi="Arial" w:cs="Arial"/>
          <w:snapToGrid w:val="0"/>
          <w:sz w:val="20"/>
          <w:szCs w:val="20"/>
        </w:rPr>
        <w:tab/>
      </w:r>
      <w:r>
        <w:rPr>
          <w:rFonts w:ascii="Arial" w:hAnsi="Arial" w:cs="Arial"/>
          <w:snapToGrid w:val="0"/>
          <w:sz w:val="20"/>
          <w:szCs w:val="20"/>
        </w:rPr>
        <w:tab/>
      </w:r>
      <w:r>
        <w:rPr>
          <w:rFonts w:ascii="Arial" w:hAnsi="Arial" w:cs="Arial"/>
          <w:snapToGrid w:val="0"/>
          <w:sz w:val="20"/>
          <w:szCs w:val="20"/>
        </w:rPr>
        <w:tab/>
      </w:r>
      <w:r>
        <w:rPr>
          <w:rFonts w:ascii="Arial" w:hAnsi="Arial" w:cs="Arial"/>
          <w:snapToGrid w:val="0"/>
          <w:sz w:val="20"/>
          <w:szCs w:val="20"/>
        </w:rPr>
        <w:tab/>
      </w:r>
      <w:r>
        <w:rPr>
          <w:rFonts w:ascii="Arial" w:hAnsi="Arial" w:cs="Arial"/>
          <w:snapToGrid w:val="0"/>
          <w:sz w:val="20"/>
          <w:szCs w:val="20"/>
        </w:rPr>
        <w:tab/>
        <w:t xml:space="preserve">        </w:t>
      </w:r>
      <w:r>
        <w:rPr>
          <w:rFonts w:ascii="Arial" w:hAnsi="Arial" w:cs="Arial"/>
          <w:snapToGrid w:val="0"/>
          <w:sz w:val="20"/>
          <w:szCs w:val="20"/>
        </w:rPr>
        <w:tab/>
      </w:r>
      <w:r>
        <w:rPr>
          <w:rFonts w:ascii="Arial" w:hAnsi="Arial" w:cs="Arial"/>
          <w:snapToGrid w:val="0"/>
          <w:sz w:val="20"/>
          <w:szCs w:val="20"/>
        </w:rPr>
        <w:tab/>
      </w:r>
      <w:r>
        <w:rPr>
          <w:rFonts w:ascii="Arial" w:hAnsi="Arial" w:cs="Arial"/>
          <w:snapToGrid w:val="0"/>
          <w:sz w:val="20"/>
          <w:szCs w:val="20"/>
        </w:rPr>
        <w:tab/>
        <w:t xml:space="preserve">         generální ředitel </w:t>
      </w:r>
    </w:p>
    <w:p w14:paraId="700C4569" w14:textId="77777777" w:rsidR="003335EE" w:rsidRDefault="003335EE">
      <w:pPr>
        <w:ind w:right="-1"/>
        <w:rPr>
          <w:rFonts w:ascii="Arial" w:hAnsi="Arial" w:cs="Arial"/>
          <w:sz w:val="20"/>
          <w:szCs w:val="20"/>
        </w:rPr>
      </w:pPr>
    </w:p>
    <w:sectPr w:rsidR="003335EE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2552" w:right="991" w:bottom="1134" w:left="993" w:header="851" w:footer="5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utor" w:initials="A">
    <w:p w14:paraId="0849C75A" w14:textId="77777777" w:rsidR="003335EE" w:rsidRDefault="005136BD">
      <w:pPr>
        <w:rPr>
          <w:b/>
          <w:bCs/>
          <w:u w:val="single"/>
        </w:rPr>
      </w:pPr>
      <w:r>
        <w:rPr>
          <w:rStyle w:val="Odkaznakoment"/>
        </w:rPr>
        <w:annotationRef/>
      </w:r>
      <w:r>
        <w:rPr>
          <w:rFonts w:ascii="Arial" w:hAnsi="Arial" w:cs="Arial"/>
          <w:b/>
          <w:bCs/>
          <w:u w:val="single"/>
        </w:rPr>
        <w:t>Výzva 98:</w:t>
      </w:r>
    </w:p>
    <w:p w14:paraId="1171752E" w14:textId="77777777" w:rsidR="003335EE" w:rsidRDefault="005136BD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</w:rPr>
        <w:t xml:space="preserve">Nový pavilon </w:t>
      </w:r>
      <w:proofErr w:type="spellStart"/>
      <w:r>
        <w:rPr>
          <w:rFonts w:ascii="Arial" w:hAnsi="Arial" w:cs="Arial"/>
        </w:rPr>
        <w:t>Emergency</w:t>
      </w:r>
      <w:proofErr w:type="spellEnd"/>
      <w:r>
        <w:rPr>
          <w:rFonts w:ascii="Arial" w:hAnsi="Arial" w:cs="Arial"/>
        </w:rPr>
        <w:t xml:space="preserve"> včetně operačních sálů, centrální sterilizace a JIP v Nemocnici Děčín</w:t>
      </w:r>
    </w:p>
    <w:p w14:paraId="48A92301" w14:textId="77777777" w:rsidR="003335EE" w:rsidRDefault="005136BD">
      <w:pPr>
        <w:rPr>
          <w:rFonts w:ascii="Arial" w:hAnsi="Arial" w:cs="Arial"/>
        </w:rPr>
      </w:pPr>
      <w:r>
        <w:rPr>
          <w:rFonts w:ascii="Arial" w:hAnsi="Arial" w:cs="Arial"/>
        </w:rPr>
        <w:t xml:space="preserve">CZ.06.6.127/0.0/0.0/21_121/0016365 </w:t>
      </w:r>
    </w:p>
    <w:p w14:paraId="1BB0A72C" w14:textId="77777777" w:rsidR="003335EE" w:rsidRDefault="003335EE">
      <w:pPr>
        <w:rPr>
          <w:rFonts w:ascii="Arial" w:hAnsi="Arial" w:cs="Arial"/>
        </w:rPr>
      </w:pPr>
    </w:p>
    <w:p w14:paraId="6309F33D" w14:textId="77777777" w:rsidR="003335EE" w:rsidRDefault="005136BD">
      <w:pPr>
        <w:rPr>
          <w:rFonts w:ascii="Arial" w:hAnsi="Arial" w:cs="Arial"/>
        </w:rPr>
      </w:pPr>
      <w:r>
        <w:rPr>
          <w:rFonts w:ascii="Arial" w:hAnsi="Arial" w:cs="Arial"/>
        </w:rPr>
        <w:t>Přístrojové vybavení nemocnice Litoměřice</w:t>
      </w:r>
    </w:p>
    <w:p w14:paraId="0FC5441A" w14:textId="77777777" w:rsidR="003335EE" w:rsidRDefault="005136BD">
      <w:pPr>
        <w:rPr>
          <w:rFonts w:ascii="Arial" w:hAnsi="Arial" w:cs="Arial"/>
        </w:rPr>
      </w:pPr>
      <w:r>
        <w:rPr>
          <w:rFonts w:ascii="Arial" w:hAnsi="Arial" w:cs="Arial"/>
        </w:rPr>
        <w:t xml:space="preserve">CZ.06.6.127/0.0/0.0/21_121/0016263 </w:t>
      </w:r>
    </w:p>
    <w:p w14:paraId="1DD2643A" w14:textId="77777777" w:rsidR="003335EE" w:rsidRDefault="003335EE">
      <w:pPr>
        <w:rPr>
          <w:rFonts w:ascii="Arial" w:hAnsi="Arial" w:cs="Arial"/>
        </w:rPr>
      </w:pPr>
    </w:p>
    <w:p w14:paraId="2B5BC330" w14:textId="77777777" w:rsidR="003335EE" w:rsidRDefault="005136BD">
      <w:pPr>
        <w:rPr>
          <w:rFonts w:ascii="Arial" w:hAnsi="Arial" w:cs="Arial"/>
        </w:rPr>
      </w:pPr>
      <w:r>
        <w:rPr>
          <w:rFonts w:ascii="Arial" w:hAnsi="Arial" w:cs="Arial"/>
        </w:rPr>
        <w:t>Přístrojové vybavení nemocnice Most</w:t>
      </w:r>
    </w:p>
    <w:p w14:paraId="7A5BD22A" w14:textId="77777777" w:rsidR="003335EE" w:rsidRDefault="005136BD">
      <w:pPr>
        <w:rPr>
          <w:rFonts w:ascii="Arial" w:hAnsi="Arial" w:cs="Arial"/>
        </w:rPr>
      </w:pPr>
      <w:r>
        <w:rPr>
          <w:rFonts w:ascii="Arial" w:hAnsi="Arial" w:cs="Arial"/>
        </w:rPr>
        <w:t xml:space="preserve">CZ.06.6.127/0.0/0.0/21_121/0016322 </w:t>
      </w:r>
    </w:p>
    <w:p w14:paraId="2F9A8B45" w14:textId="77777777" w:rsidR="003335EE" w:rsidRDefault="003335EE">
      <w:pPr>
        <w:rPr>
          <w:rFonts w:ascii="Arial" w:hAnsi="Arial" w:cs="Arial"/>
        </w:rPr>
      </w:pPr>
    </w:p>
    <w:p w14:paraId="56DDB334" w14:textId="77777777" w:rsidR="003335EE" w:rsidRDefault="005136BD">
      <w:pPr>
        <w:rPr>
          <w:rFonts w:ascii="Arial" w:hAnsi="Arial" w:cs="Arial"/>
        </w:rPr>
      </w:pPr>
      <w:r>
        <w:rPr>
          <w:rFonts w:ascii="Arial" w:hAnsi="Arial" w:cs="Arial"/>
        </w:rPr>
        <w:t xml:space="preserve">Nový pavilon </w:t>
      </w:r>
      <w:proofErr w:type="spellStart"/>
      <w:r>
        <w:rPr>
          <w:rFonts w:ascii="Arial" w:hAnsi="Arial" w:cs="Arial"/>
        </w:rPr>
        <w:t>Emergency</w:t>
      </w:r>
      <w:proofErr w:type="spellEnd"/>
      <w:r>
        <w:rPr>
          <w:rFonts w:ascii="Arial" w:hAnsi="Arial" w:cs="Arial"/>
        </w:rPr>
        <w:t>, COS včetně JIP v Nemocnici Chomutov</w:t>
      </w:r>
    </w:p>
    <w:p w14:paraId="1230A344" w14:textId="77777777" w:rsidR="003335EE" w:rsidRDefault="005136BD">
      <w:pPr>
        <w:rPr>
          <w:rFonts w:ascii="Arial" w:hAnsi="Arial" w:cs="Arial"/>
        </w:rPr>
      </w:pPr>
      <w:r>
        <w:rPr>
          <w:rFonts w:ascii="Arial" w:hAnsi="Arial" w:cs="Arial"/>
        </w:rPr>
        <w:t xml:space="preserve">CZ.06.6.127/0.0/0.0/21_121/0016320 </w:t>
      </w:r>
    </w:p>
    <w:p w14:paraId="6EF42537" w14:textId="77777777" w:rsidR="003335EE" w:rsidRDefault="003335EE">
      <w:pPr>
        <w:rPr>
          <w:rFonts w:ascii="Arial" w:hAnsi="Arial" w:cs="Arial"/>
        </w:rPr>
      </w:pPr>
    </w:p>
    <w:p w14:paraId="2744B40E" w14:textId="77777777" w:rsidR="003335EE" w:rsidRDefault="005136BD">
      <w:pPr>
        <w:rPr>
          <w:rFonts w:ascii="Arial" w:hAnsi="Arial" w:cs="Arial"/>
        </w:rPr>
      </w:pPr>
      <w:r>
        <w:rPr>
          <w:rFonts w:ascii="Arial" w:hAnsi="Arial" w:cs="Arial"/>
        </w:rPr>
        <w:t>Nový pavilon s operačními sály, odděleními JIP a kardiochirurgie včetně vybavení v Masarykově nemocnici v Ústí nad Labem</w:t>
      </w:r>
    </w:p>
    <w:p w14:paraId="11BC4758" w14:textId="77777777" w:rsidR="003335EE" w:rsidRDefault="005136BD">
      <w:pPr>
        <w:rPr>
          <w:rFonts w:ascii="Arial" w:hAnsi="Arial" w:cs="Arial"/>
        </w:rPr>
      </w:pPr>
      <w:r>
        <w:rPr>
          <w:rFonts w:ascii="Arial" w:hAnsi="Arial" w:cs="Arial"/>
        </w:rPr>
        <w:t xml:space="preserve">CZ.06.6.127/0.0/0.0/21_121/0016323 </w:t>
      </w:r>
    </w:p>
    <w:p w14:paraId="7F09AEAA" w14:textId="77777777" w:rsidR="003335EE" w:rsidRDefault="003335EE">
      <w:pPr>
        <w:rPr>
          <w:rFonts w:ascii="Arial" w:hAnsi="Arial" w:cs="Arial"/>
        </w:rPr>
      </w:pPr>
    </w:p>
    <w:p w14:paraId="317EBCB3" w14:textId="77777777" w:rsidR="003335EE" w:rsidRDefault="005136BD">
      <w:pPr>
        <w:rPr>
          <w:rFonts w:ascii="Arial" w:hAnsi="Arial" w:cs="Arial"/>
        </w:rPr>
      </w:pPr>
      <w:r>
        <w:rPr>
          <w:rFonts w:ascii="Arial" w:hAnsi="Arial" w:cs="Arial"/>
        </w:rPr>
        <w:t>Rekonstrukce Porodnice a přístrojové vybavení nemocnice Teplice</w:t>
      </w:r>
    </w:p>
    <w:p w14:paraId="6619EC20" w14:textId="77777777" w:rsidR="003335EE" w:rsidRDefault="005136BD">
      <w:pPr>
        <w:rPr>
          <w:rFonts w:ascii="Arial" w:hAnsi="Arial" w:cs="Arial"/>
        </w:rPr>
      </w:pPr>
      <w:r>
        <w:rPr>
          <w:rFonts w:ascii="Arial" w:hAnsi="Arial" w:cs="Arial"/>
        </w:rPr>
        <w:t xml:space="preserve">CZ.06.6.127/0.0/0.0/21_121/0016337 </w:t>
      </w:r>
    </w:p>
    <w:p w14:paraId="0B84844F" w14:textId="77777777" w:rsidR="003335EE" w:rsidRDefault="003335EE">
      <w:pPr>
        <w:rPr>
          <w:rFonts w:ascii="Arial" w:hAnsi="Arial" w:cs="Arial"/>
          <w:color w:val="404040"/>
        </w:rPr>
      </w:pPr>
    </w:p>
    <w:p w14:paraId="75D487C3" w14:textId="77777777" w:rsidR="003335EE" w:rsidRDefault="005136BD">
      <w:pPr>
        <w:rPr>
          <w:rFonts w:ascii="Arial" w:hAnsi="Arial" w:cs="Arial"/>
          <w:color w:val="404040"/>
        </w:rPr>
      </w:pPr>
      <w:r>
        <w:rPr>
          <w:rFonts w:ascii="Arial" w:hAnsi="Arial" w:cs="Arial"/>
          <w:color w:val="404040"/>
        </w:rPr>
        <w:t>Pořízení přístrojového vybavení pro urgentní pracoviště 2. typu Rumburk</w:t>
      </w:r>
    </w:p>
    <w:p w14:paraId="75694576" w14:textId="77777777" w:rsidR="003335EE" w:rsidRDefault="005136BD">
      <w:pPr>
        <w:rPr>
          <w:rFonts w:ascii="Arial" w:hAnsi="Arial" w:cs="Arial"/>
          <w:color w:val="404040"/>
        </w:rPr>
      </w:pPr>
      <w:r>
        <w:rPr>
          <w:rFonts w:ascii="Arial" w:hAnsi="Arial" w:cs="Arial"/>
          <w:color w:val="404040"/>
        </w:rPr>
        <w:t xml:space="preserve">CZ.06.6.127/0.0/0.0/21_121/0016376 </w:t>
      </w:r>
    </w:p>
    <w:p w14:paraId="629AC95C" w14:textId="77777777" w:rsidR="003335EE" w:rsidRDefault="003335EE">
      <w:pPr>
        <w:rPr>
          <w:rFonts w:ascii="Arial" w:hAnsi="Arial" w:cs="Arial"/>
          <w:color w:val="404040"/>
        </w:rPr>
      </w:pPr>
    </w:p>
    <w:p w14:paraId="672BB43F" w14:textId="77777777" w:rsidR="003335EE" w:rsidRDefault="005136BD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Výzva 99:</w:t>
      </w:r>
    </w:p>
    <w:p w14:paraId="12AECF53" w14:textId="77777777" w:rsidR="003335EE" w:rsidRDefault="005136BD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color w:val="404040"/>
        </w:rPr>
        <w:t>Obnova a doplnění vybavení komplexního onkologického centra v Masarykově nemocnici v Ústí nad Labem</w:t>
      </w:r>
    </w:p>
    <w:p w14:paraId="57544EFC" w14:textId="77777777" w:rsidR="003335EE" w:rsidRDefault="005136BD">
      <w:pPr>
        <w:rPr>
          <w:rFonts w:ascii="Arial" w:hAnsi="Arial" w:cs="Arial"/>
          <w:color w:val="404040"/>
        </w:rPr>
      </w:pPr>
      <w:r>
        <w:rPr>
          <w:rFonts w:ascii="Arial" w:hAnsi="Arial" w:cs="Arial"/>
          <w:color w:val="404040"/>
        </w:rPr>
        <w:t xml:space="preserve">- CZ.06.6.127/0.0/0.0/21_122/0016660 </w:t>
      </w:r>
    </w:p>
    <w:p w14:paraId="5866FD5A" w14:textId="77777777" w:rsidR="003335EE" w:rsidRDefault="003335EE">
      <w:pPr>
        <w:rPr>
          <w:rFonts w:ascii="Arial" w:hAnsi="Arial" w:cs="Arial"/>
          <w:color w:val="404040"/>
        </w:rPr>
      </w:pPr>
    </w:p>
    <w:p w14:paraId="02123D71" w14:textId="77777777" w:rsidR="003335EE" w:rsidRDefault="005136BD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Výzva 100:</w:t>
      </w:r>
    </w:p>
    <w:p w14:paraId="10CBC011" w14:textId="77777777" w:rsidR="003335EE" w:rsidRDefault="005136BD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color w:val="404040"/>
        </w:rPr>
        <w:t>Obnova a doplnění přístrojového vybavení laboratoří KZ v Masarykově nemocnici v Ústí nad Labem</w:t>
      </w:r>
    </w:p>
    <w:p w14:paraId="7393FF80" w14:textId="77777777" w:rsidR="003335EE" w:rsidRDefault="005136BD">
      <w:pPr>
        <w:pStyle w:val="Textkomente"/>
        <w:rPr>
          <w:sz w:val="24"/>
          <w:szCs w:val="24"/>
        </w:rPr>
      </w:pPr>
      <w:r>
        <w:rPr>
          <w:rFonts w:ascii="Arial" w:hAnsi="Arial" w:cs="Arial"/>
          <w:color w:val="404040"/>
          <w:sz w:val="24"/>
          <w:szCs w:val="24"/>
        </w:rPr>
        <w:t>CZ.06.6.127/0.0/0.0/21_123/0016684</w:t>
      </w:r>
    </w:p>
    <w:p w14:paraId="0FBDD29B" w14:textId="77777777" w:rsidR="003335EE" w:rsidRDefault="003335EE">
      <w:pPr>
        <w:rPr>
          <w:color w:val="404040"/>
        </w:rPr>
      </w:pPr>
    </w:p>
    <w:p w14:paraId="00453697" w14:textId="77777777" w:rsidR="003335EE" w:rsidRDefault="005136BD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Výzva 102:</w:t>
      </w:r>
    </w:p>
    <w:p w14:paraId="7A4BEDC2" w14:textId="77777777" w:rsidR="003335EE" w:rsidRDefault="005136BD">
      <w:pPr>
        <w:rPr>
          <w:rFonts w:ascii="Arial" w:hAnsi="Arial" w:cs="Arial"/>
          <w:color w:val="404040"/>
        </w:rPr>
      </w:pPr>
      <w:r>
        <w:rPr>
          <w:rFonts w:ascii="Arial" w:hAnsi="Arial" w:cs="Arial"/>
          <w:color w:val="404040"/>
        </w:rPr>
        <w:t xml:space="preserve">Pořízení laboratorního zařízení pro Nemocnici Teplice, </w:t>
      </w:r>
      <w:proofErr w:type="spellStart"/>
      <w:r>
        <w:rPr>
          <w:rFonts w:ascii="Arial" w:hAnsi="Arial" w:cs="Arial"/>
          <w:color w:val="404040"/>
        </w:rPr>
        <w:t>o.z</w:t>
      </w:r>
      <w:proofErr w:type="spellEnd"/>
      <w:r>
        <w:rPr>
          <w:rFonts w:ascii="Arial" w:hAnsi="Arial" w:cs="Arial"/>
          <w:color w:val="404040"/>
        </w:rPr>
        <w:t>.</w:t>
      </w:r>
    </w:p>
    <w:p w14:paraId="4DED2071" w14:textId="77777777" w:rsidR="003335EE" w:rsidRDefault="005136BD">
      <w:pPr>
        <w:rPr>
          <w:rFonts w:ascii="Arial" w:hAnsi="Arial" w:cs="Arial"/>
          <w:color w:val="404040"/>
        </w:rPr>
      </w:pPr>
      <w:r>
        <w:rPr>
          <w:rFonts w:ascii="Arial" w:hAnsi="Arial" w:cs="Arial"/>
          <w:color w:val="404040"/>
        </w:rPr>
        <w:t>CZ.06.6.127/0.0/0.0/21_125/0017510</w:t>
      </w:r>
    </w:p>
    <w:p w14:paraId="1D0265BF" w14:textId="77777777" w:rsidR="003335EE" w:rsidRDefault="003335EE">
      <w:pPr>
        <w:rPr>
          <w:rFonts w:ascii="Arial" w:hAnsi="Arial" w:cs="Arial"/>
          <w:color w:val="404040"/>
        </w:rPr>
      </w:pPr>
    </w:p>
    <w:p w14:paraId="000609F0" w14:textId="77777777" w:rsidR="003335EE" w:rsidRDefault="005136BD">
      <w:pPr>
        <w:rPr>
          <w:rFonts w:ascii="Arial" w:hAnsi="Arial" w:cs="Arial"/>
          <w:color w:val="404040"/>
        </w:rPr>
      </w:pPr>
      <w:r>
        <w:rPr>
          <w:rFonts w:ascii="Arial" w:hAnsi="Arial" w:cs="Arial"/>
          <w:color w:val="404040"/>
        </w:rPr>
        <w:t xml:space="preserve">Pořízení laboratorního zařízení pro Nemocnici Most, </w:t>
      </w:r>
      <w:proofErr w:type="spellStart"/>
      <w:r>
        <w:rPr>
          <w:rFonts w:ascii="Arial" w:hAnsi="Arial" w:cs="Arial"/>
          <w:color w:val="404040"/>
        </w:rPr>
        <w:t>o.z</w:t>
      </w:r>
      <w:proofErr w:type="spellEnd"/>
      <w:r>
        <w:rPr>
          <w:rFonts w:ascii="Arial" w:hAnsi="Arial" w:cs="Arial"/>
          <w:color w:val="404040"/>
        </w:rPr>
        <w:t>.</w:t>
      </w:r>
    </w:p>
    <w:p w14:paraId="02B7DC7C" w14:textId="77777777" w:rsidR="003335EE" w:rsidRDefault="005136BD">
      <w:pPr>
        <w:rPr>
          <w:rFonts w:ascii="Arial" w:hAnsi="Arial" w:cs="Arial"/>
          <w:color w:val="404040"/>
        </w:rPr>
      </w:pPr>
      <w:r>
        <w:rPr>
          <w:rFonts w:ascii="Arial" w:hAnsi="Arial" w:cs="Arial"/>
          <w:color w:val="404040"/>
        </w:rPr>
        <w:t>CZ.06.6.127/0.0/0.0/21_125/0017509</w:t>
      </w:r>
    </w:p>
    <w:p w14:paraId="62923F89" w14:textId="77777777" w:rsidR="003335EE" w:rsidRDefault="003335EE">
      <w:pPr>
        <w:rPr>
          <w:rFonts w:ascii="Arial" w:hAnsi="Arial" w:cs="Arial"/>
          <w:color w:val="404040"/>
        </w:rPr>
      </w:pPr>
    </w:p>
    <w:p w14:paraId="1F9C6500" w14:textId="77777777" w:rsidR="003335EE" w:rsidRDefault="005136BD">
      <w:pPr>
        <w:pStyle w:val="Textkomente"/>
        <w:rPr>
          <w:rFonts w:ascii="Arial" w:hAnsi="Arial" w:cs="Arial"/>
          <w:color w:val="404040"/>
          <w:sz w:val="24"/>
          <w:szCs w:val="24"/>
        </w:rPr>
      </w:pPr>
      <w:r>
        <w:rPr>
          <w:rFonts w:ascii="Arial" w:hAnsi="Arial" w:cs="Arial"/>
          <w:color w:val="404040"/>
          <w:sz w:val="24"/>
          <w:szCs w:val="24"/>
        </w:rPr>
        <w:t xml:space="preserve">Pořízení laboratorního zařízení pro Nemocnici Litoměřice, </w:t>
      </w:r>
      <w:proofErr w:type="spellStart"/>
      <w:r>
        <w:rPr>
          <w:rFonts w:ascii="Arial" w:hAnsi="Arial" w:cs="Arial"/>
          <w:color w:val="404040"/>
          <w:sz w:val="24"/>
          <w:szCs w:val="24"/>
        </w:rPr>
        <w:t>o.z</w:t>
      </w:r>
      <w:proofErr w:type="spellEnd"/>
      <w:r>
        <w:rPr>
          <w:rFonts w:ascii="Arial" w:hAnsi="Arial" w:cs="Arial"/>
          <w:color w:val="404040"/>
          <w:sz w:val="24"/>
          <w:szCs w:val="24"/>
        </w:rPr>
        <w:t>.</w:t>
      </w:r>
    </w:p>
    <w:p w14:paraId="4DDB666C" w14:textId="77777777" w:rsidR="003335EE" w:rsidRDefault="005136BD">
      <w:pPr>
        <w:rPr>
          <w:color w:val="404040"/>
        </w:rPr>
      </w:pPr>
      <w:r>
        <w:rPr>
          <w:rFonts w:ascii="Arial" w:hAnsi="Arial" w:cs="Arial"/>
          <w:color w:val="404040"/>
        </w:rPr>
        <w:t>CZ.06.6.127/0.0/0.0/21_125/0017508</w:t>
      </w:r>
    </w:p>
    <w:p w14:paraId="74F52AA0" w14:textId="77777777" w:rsidR="003335EE" w:rsidRDefault="003335EE">
      <w:pPr>
        <w:pStyle w:val="Textkomente"/>
      </w:pPr>
    </w:p>
  </w:comment>
  <w:comment w:id="13" w:author="Ondová Monika" w:date="2023-08-09T10:01:00Z" w:initials="OM">
    <w:p w14:paraId="7C7143D1" w14:textId="77777777" w:rsidR="003335EE" w:rsidRDefault="005136BD">
      <w:pPr>
        <w:pStyle w:val="Textkomente"/>
      </w:pPr>
      <w:r>
        <w:rPr>
          <w:rStyle w:val="Odkaznakoment"/>
        </w:rPr>
        <w:annotationRef/>
      </w:r>
      <w:r>
        <w:t>Pokud se nejedná o REACT smazat, viz nová příloha č. 5.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4F52AA0" w15:done="0"/>
  <w15:commentEx w15:paraId="7C7143D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620C8A8" w16cid:durableId="287F61A8"/>
  <w16cid:commentId w16cid:paraId="32BE798F" w16cid:durableId="287F61A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AC562B" w14:textId="77777777" w:rsidR="003335EE" w:rsidRDefault="005136BD">
      <w:r>
        <w:separator/>
      </w:r>
    </w:p>
  </w:endnote>
  <w:endnote w:type="continuationSeparator" w:id="0">
    <w:p w14:paraId="2BCAC644" w14:textId="77777777" w:rsidR="003335EE" w:rsidRDefault="00513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CB82B5" w14:textId="77777777" w:rsidR="003335EE" w:rsidRDefault="003335E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8666A" w14:textId="11F68B08" w:rsidR="003335EE" w:rsidRDefault="005136BD">
    <w:pPr>
      <w:pStyle w:val="Zpat"/>
      <w:tabs>
        <w:tab w:val="clear" w:pos="4536"/>
        <w:tab w:val="clear" w:pos="9072"/>
      </w:tabs>
      <w:jc w:val="right"/>
      <w:rPr>
        <w:rFonts w:ascii="MetaCE" w:hAnsi="MetaCE"/>
        <w:sz w:val="14"/>
        <w:szCs w:val="14"/>
      </w:rPr>
    </w:pPr>
    <w:r>
      <w:rPr>
        <w:rFonts w:ascii="MetaCE" w:hAnsi="MetaCE"/>
        <w:sz w:val="14"/>
        <w:szCs w:val="14"/>
      </w:rPr>
      <w:fldChar w:fldCharType="begin"/>
    </w:r>
    <w:r>
      <w:rPr>
        <w:rFonts w:ascii="MetaCE" w:hAnsi="MetaCE"/>
        <w:sz w:val="14"/>
        <w:szCs w:val="14"/>
      </w:rPr>
      <w:instrText xml:space="preserve"> PAGE </w:instrText>
    </w:r>
    <w:r>
      <w:rPr>
        <w:rFonts w:ascii="MetaCE" w:hAnsi="MetaCE"/>
        <w:sz w:val="14"/>
        <w:szCs w:val="14"/>
      </w:rPr>
      <w:fldChar w:fldCharType="separate"/>
    </w:r>
    <w:r w:rsidR="0083476C">
      <w:rPr>
        <w:rFonts w:ascii="MetaCE" w:hAnsi="MetaCE"/>
        <w:noProof/>
        <w:sz w:val="14"/>
        <w:szCs w:val="14"/>
      </w:rPr>
      <w:t>5</w:t>
    </w:r>
    <w:r>
      <w:rPr>
        <w:rFonts w:ascii="MetaCE" w:hAnsi="MetaCE"/>
        <w:sz w:val="14"/>
        <w:szCs w:val="14"/>
      </w:rPr>
      <w:fldChar w:fldCharType="end"/>
    </w:r>
    <w:r>
      <w:rPr>
        <w:rFonts w:ascii="MetaCE" w:hAnsi="MetaCE"/>
        <w:sz w:val="14"/>
        <w:szCs w:val="14"/>
      </w:rPr>
      <w:t xml:space="preserve"> z </w:t>
    </w:r>
    <w:r>
      <w:rPr>
        <w:rFonts w:ascii="MetaCE" w:hAnsi="MetaCE"/>
        <w:sz w:val="14"/>
        <w:szCs w:val="14"/>
      </w:rPr>
      <w:fldChar w:fldCharType="begin"/>
    </w:r>
    <w:r>
      <w:rPr>
        <w:rFonts w:ascii="MetaCE" w:hAnsi="MetaCE"/>
        <w:sz w:val="14"/>
        <w:szCs w:val="14"/>
      </w:rPr>
      <w:instrText xml:space="preserve"> NUMPAGES </w:instrText>
    </w:r>
    <w:r>
      <w:rPr>
        <w:rFonts w:ascii="MetaCE" w:hAnsi="MetaCE"/>
        <w:sz w:val="14"/>
        <w:szCs w:val="14"/>
      </w:rPr>
      <w:fldChar w:fldCharType="separate"/>
    </w:r>
    <w:r w:rsidR="0083476C">
      <w:rPr>
        <w:rFonts w:ascii="MetaCE" w:hAnsi="MetaCE"/>
        <w:noProof/>
        <w:sz w:val="14"/>
        <w:szCs w:val="14"/>
      </w:rPr>
      <w:t>8</w:t>
    </w:r>
    <w:r>
      <w:rPr>
        <w:rFonts w:ascii="MetaCE" w:hAnsi="MetaCE"/>
        <w:sz w:val="14"/>
        <w:szCs w:val="14"/>
      </w:rPr>
      <w:fldChar w:fldCharType="end"/>
    </w:r>
  </w:p>
  <w:p w14:paraId="0D9DC3AE" w14:textId="77777777" w:rsidR="003335EE" w:rsidRDefault="003335EE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  <w:p w14:paraId="7868B583" w14:textId="77777777" w:rsidR="003335EE" w:rsidRDefault="003335EE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A62BA" w14:textId="77777777" w:rsidR="003335EE" w:rsidRDefault="003335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772BD6" w14:textId="77777777" w:rsidR="003335EE" w:rsidRDefault="005136BD">
      <w:r>
        <w:separator/>
      </w:r>
    </w:p>
  </w:footnote>
  <w:footnote w:type="continuationSeparator" w:id="0">
    <w:p w14:paraId="64F33644" w14:textId="77777777" w:rsidR="003335EE" w:rsidRDefault="005136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0D0FF6" w14:textId="77777777" w:rsidR="003335EE" w:rsidRDefault="003335E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F1040" w14:textId="77777777" w:rsidR="003335EE" w:rsidRDefault="005136BD">
    <w:pPr>
      <w:pStyle w:val="Zhlav"/>
      <w:jc w:val="right"/>
      <w:rPr>
        <w:color w:val="FF0000"/>
      </w:rPr>
    </w:pPr>
    <w:r>
      <w:rPr>
        <w:noProof/>
        <w:color w:val="FF0000"/>
      </w:rPr>
      <w:drawing>
        <wp:anchor distT="0" distB="0" distL="114300" distR="114300" simplePos="0" relativeHeight="251657728" behindDoc="1" locked="0" layoutInCell="1" allowOverlap="1" wp14:anchorId="48A73A77" wp14:editId="527AC3C4">
          <wp:simplePos x="0" y="0"/>
          <wp:positionH relativeFrom="page">
            <wp:posOffset>0</wp:posOffset>
          </wp:positionH>
          <wp:positionV relativeFrom="page">
            <wp:posOffset>1</wp:posOffset>
          </wp:positionV>
          <wp:extent cx="7552784" cy="10682992"/>
          <wp:effectExtent l="0" t="0" r="0" b="0"/>
          <wp:wrapNone/>
          <wp:docPr id="7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2784" cy="106829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2AD54B" w14:textId="77777777" w:rsidR="003335EE" w:rsidRDefault="003335E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F7C1C"/>
    <w:multiLevelType w:val="hybridMultilevel"/>
    <w:tmpl w:val="FEBE7A1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D20DDC"/>
    <w:multiLevelType w:val="hybridMultilevel"/>
    <w:tmpl w:val="DDBACD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A3CD8"/>
    <w:multiLevelType w:val="hybridMultilevel"/>
    <w:tmpl w:val="2CD093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6415C"/>
    <w:multiLevelType w:val="hybridMultilevel"/>
    <w:tmpl w:val="4A18F4E8"/>
    <w:lvl w:ilvl="0" w:tplc="04050001">
      <w:start w:val="1"/>
      <w:numFmt w:val="bullet"/>
      <w:lvlText w:val=""/>
      <w:lvlJc w:val="left"/>
      <w:pPr>
        <w:ind w:left="11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4" w15:restartNumberingAfterBreak="0">
    <w:nsid w:val="0E836611"/>
    <w:multiLevelType w:val="hybridMultilevel"/>
    <w:tmpl w:val="F136374A"/>
    <w:lvl w:ilvl="0" w:tplc="040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5" w15:restartNumberingAfterBreak="0">
    <w:nsid w:val="1ABB3DD2"/>
    <w:multiLevelType w:val="hybridMultilevel"/>
    <w:tmpl w:val="B492C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005B80"/>
    <w:multiLevelType w:val="hybridMultilevel"/>
    <w:tmpl w:val="1876CD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C92009"/>
    <w:multiLevelType w:val="multilevel"/>
    <w:tmpl w:val="DE9227A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107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8" w15:restartNumberingAfterBreak="0">
    <w:nsid w:val="45A74F32"/>
    <w:multiLevelType w:val="hybridMultilevel"/>
    <w:tmpl w:val="015432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0"/>
  </w:num>
  <w:num w:numId="8">
    <w:abstractNumId w:val="4"/>
  </w:num>
  <w:num w:numId="9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ndová Monika">
    <w15:presenceInfo w15:providerId="AD" w15:userId="S-1-5-21-4105476825-3491161087-1729853541-426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5EE"/>
    <w:rsid w:val="003335EE"/>
    <w:rsid w:val="005136BD"/>
    <w:rsid w:val="00834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21155213"/>
  <w15:chartTrackingRefBased/>
  <w15:docId w15:val="{446D8F13-FD9D-4E30-B0C0-4495D4950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keepLines/>
      <w:spacing w:before="240"/>
      <w:outlineLvl w:val="0"/>
    </w:pPr>
    <w:rPr>
      <w:rFonts w:eastAsiaTheme="majorEastAsia" w:cstheme="majorBidi"/>
      <w:b/>
      <w:color w:val="00A7FF"/>
      <w:sz w:val="32"/>
      <w:szCs w:val="32"/>
    </w:rPr>
  </w:style>
  <w:style w:type="paragraph" w:styleId="Nadpis2">
    <w:name w:val="heading 2"/>
    <w:aliases w:val="PA Major Section,Podkapitola1,V_Head2,V_Head21,V_Head22,hlavicka,ASAPHeading 2,h2,F2,F21,2,sub-sect,21,sub-sect1,22,sub-sect2,211,sub-sect11,Běžného textu,Nadpis 2T,Nadpis kapitoly,0Überschrift 2,1Überschrift 2,2Überschrift 2,3Überschrift 2,T"/>
    <w:basedOn w:val="Normln"/>
    <w:next w:val="Normln"/>
    <w:link w:val="Nadpis2Char"/>
    <w:autoRedefine/>
    <w:uiPriority w:val="99"/>
    <w:qFormat/>
    <w:pPr>
      <w:keepNext/>
      <w:numPr>
        <w:ilvl w:val="1"/>
        <w:numId w:val="1"/>
      </w:numPr>
      <w:spacing w:before="240" w:after="240"/>
      <w:ind w:left="1134" w:hanging="567"/>
      <w:jc w:val="both"/>
      <w:outlineLvl w:val="1"/>
    </w:pPr>
    <w:rPr>
      <w:b/>
      <w:bCs/>
      <w:i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Pr>
      <w:sz w:val="18"/>
    </w:rPr>
  </w:style>
  <w:style w:type="paragraph" w:customStyle="1" w:styleId="Normlnadresa">
    <w:name w:val="Normální adresa"/>
    <w:basedOn w:val="Normln-hlavika"/>
    <w:rPr>
      <w:color w:val="000000" w:themeColor="text1"/>
      <w:sz w:val="20"/>
    </w:rPr>
  </w:style>
  <w:style w:type="character" w:customStyle="1" w:styleId="Nadpis1Char">
    <w:name w:val="Nadpis 1 Char"/>
    <w:basedOn w:val="Standardnpsmoodstavce"/>
    <w:link w:val="Nadpis1"/>
    <w:rPr>
      <w:rFonts w:ascii="Arial" w:eastAsiaTheme="majorEastAsia" w:hAnsi="Arial" w:cstheme="majorBidi"/>
      <w:b/>
      <w:color w:val="00A7FF"/>
      <w:sz w:val="32"/>
      <w:szCs w:val="32"/>
    </w:rPr>
  </w:style>
  <w:style w:type="paragraph" w:styleId="Nzev">
    <w:name w:val="Title"/>
    <w:basedOn w:val="Normln"/>
    <w:next w:val="Normln"/>
    <w:link w:val="NzevChar"/>
    <w:qFormat/>
    <w:pPr>
      <w:contextualSpacing/>
    </w:pPr>
    <w:rPr>
      <w:rFonts w:eastAsiaTheme="majorEastAsia" w:cstheme="majorBidi"/>
      <w:color w:val="00A7FF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Pr>
      <w:rFonts w:ascii="Arial" w:eastAsiaTheme="majorEastAsia" w:hAnsi="Arial" w:cstheme="majorBidi"/>
      <w:color w:val="00A7FF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pPr>
      <w:numPr>
        <w:ilvl w:val="1"/>
      </w:numPr>
      <w:spacing w:after="160"/>
    </w:pPr>
    <w:rPr>
      <w:rFonts w:eastAsiaTheme="minorEastAsia" w:cstheme="minorBidi"/>
      <w:b/>
      <w:color w:val="000000" w:themeColor="text1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rPr>
      <w:rFonts w:ascii="Arial" w:eastAsiaTheme="minorEastAsia" w:hAnsi="Arial" w:cstheme="minorBidi"/>
      <w:b/>
      <w:color w:val="000000" w:themeColor="text1"/>
      <w:spacing w:val="15"/>
      <w:sz w:val="22"/>
      <w:szCs w:val="22"/>
    </w:rPr>
  </w:style>
  <w:style w:type="character" w:styleId="Zdraznn">
    <w:name w:val="Emphasis"/>
    <w:basedOn w:val="Standardnpsmoodstavce"/>
    <w:qFormat/>
    <w:rPr>
      <w:b/>
      <w:i w:val="0"/>
      <w:iCs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color w:val="00A7FF"/>
      <w:spacing w:val="5"/>
    </w:rPr>
  </w:style>
  <w:style w:type="character" w:customStyle="1" w:styleId="Nadpis2Char">
    <w:name w:val="Nadpis 2 Char"/>
    <w:aliases w:val="PA Major Section Char,Podkapitola1 Char,V_Head2 Char,V_Head21 Char,V_Head22 Char,hlavicka Char,ASAPHeading 2 Char,h2 Char,F2 Char,F21 Char,2 Char,sub-sect Char,21 Char,sub-sect1 Char,22 Char,sub-sect2 Char,211 Char,sub-sect11 Char,T Char"/>
    <w:basedOn w:val="Standardnpsmoodstavce"/>
    <w:link w:val="Nadpis2"/>
    <w:uiPriority w:val="99"/>
    <w:rPr>
      <w:b/>
      <w:bCs/>
      <w:iCs/>
      <w:sz w:val="24"/>
      <w:szCs w:val="28"/>
    </w:rPr>
  </w:style>
  <w:style w:type="character" w:styleId="Hypertextovodkaz">
    <w:name w:val="Hyperlink"/>
    <w:rPr>
      <w:color w:val="0000FF"/>
      <w:u w:val="single"/>
    </w:rPr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link w:val="TextkomenteChar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</w:style>
  <w:style w:type="paragraph" w:styleId="Odstavecseseznamem">
    <w:name w:val="List Paragraph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qFormat/>
    <w:locked/>
    <w:rPr>
      <w:sz w:val="24"/>
      <w:szCs w:val="24"/>
    </w:rPr>
  </w:style>
  <w:style w:type="paragraph" w:customStyle="1" w:styleId="Vaharinatextodstavce">
    <w:name w:val="Vaharina_text odstavce"/>
    <w:basedOn w:val="Normln"/>
    <w:uiPriority w:val="99"/>
    <w:pPr>
      <w:spacing w:before="120" w:after="240"/>
      <w:jc w:val="both"/>
    </w:pPr>
    <w:rPr>
      <w:sz w:val="22"/>
      <w:szCs w:val="20"/>
    </w:rPr>
  </w:style>
  <w:style w:type="character" w:customStyle="1" w:styleId="Internetovodkaz">
    <w:name w:val="Internetový odkaz"/>
    <w:uiPriority w:val="99"/>
    <w:semiHidden/>
    <w:unhideWhenUsed/>
    <w:locked/>
    <w:rPr>
      <w:color w:val="0000FF"/>
      <w:u w:val="single"/>
    </w:rPr>
  </w:style>
  <w:style w:type="paragraph" w:styleId="Bezmezer">
    <w:name w:val="No Spacing"/>
    <w:uiPriority w:val="1"/>
    <w:qFormat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zakazky.kzcr.eu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zakazky.kzcr.eu/test_index.htm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azky.kzcr.eu/" TargetMode="External"/><Relationship Id="rId24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hyperlink" Target="mailto:monika.ondova@kzcr.eu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yperlink" Target="https://zakazky.kzcr.eu/" TargetMode="External"/><Relationship Id="rId22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nika.ondova\Desktop\KZ-UK-hlavickovy-A4-color_2023.dotx" TargetMode="External"/></Relationships>
</file>

<file path=word/theme/theme1.xml><?xml version="1.0" encoding="utf-8"?>
<a:theme xmlns:a="http://schemas.openxmlformats.org/drawingml/2006/main" name="Office Theme">
  <a:themeElements>
    <a:clrScheme name="Vlastní 3">
      <a:dk1>
        <a:srgbClr val="000000"/>
      </a:dk1>
      <a:lt1>
        <a:sysClr val="window" lastClr="FFFFFF"/>
      </a:lt1>
      <a:dk2>
        <a:srgbClr val="00A7FF"/>
      </a:dk2>
      <a:lt2>
        <a:srgbClr val="A5A5A5"/>
      </a:lt2>
      <a:accent1>
        <a:srgbClr val="00A7FF"/>
      </a:accent1>
      <a:accent2>
        <a:srgbClr val="A5A5A5"/>
      </a:accent2>
      <a:accent3>
        <a:srgbClr val="FFC000"/>
      </a:accent3>
      <a:accent4>
        <a:srgbClr val="FF0000"/>
      </a:accent4>
      <a:accent5>
        <a:srgbClr val="0563C1"/>
      </a:accent5>
      <a:accent6>
        <a:srgbClr val="70AD47"/>
      </a:accent6>
      <a:hlink>
        <a:srgbClr val="0563C1"/>
      </a:hlink>
      <a:folHlink>
        <a:srgbClr val="00A7F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12F47C-6369-43BC-9A28-0B95D38BB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KZ-UK-hlavickovy-A4-color_2023</Template>
  <TotalTime>14</TotalTime>
  <Pages>8</Pages>
  <Words>2253</Words>
  <Characters>14460</Characters>
  <Application>Microsoft Office Word</Application>
  <DocSecurity>0</DocSecurity>
  <Lines>120</Lines>
  <Paragraphs>33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16680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Ondová Monika</dc:creator>
  <cp:keywords/>
  <cp:lastModifiedBy>Lacinová Lenka</cp:lastModifiedBy>
  <cp:revision>12</cp:revision>
  <dcterms:created xsi:type="dcterms:W3CDTF">2023-08-09T07:06:00Z</dcterms:created>
  <dcterms:modified xsi:type="dcterms:W3CDTF">2024-01-09T13:12:00Z</dcterms:modified>
</cp:coreProperties>
</file>